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2EC2" w:rsidRPr="007E2EC2" w:rsidRDefault="007E2EC2" w:rsidP="00400425">
      <w:pPr>
        <w:spacing w:line="276" w:lineRule="auto"/>
        <w:jc w:val="both"/>
        <w:rPr>
          <w:rFonts w:ascii="Roboto Condensed" w:hAnsi="Roboto Condensed"/>
          <w:b/>
          <w:color w:val="595959"/>
          <w:sz w:val="20"/>
          <w:szCs w:val="20"/>
          <w:lang w:val="en-GB"/>
        </w:rPr>
      </w:pPr>
      <w:r w:rsidRPr="007E2EC2">
        <w:rPr>
          <w:rFonts w:ascii="Roboto Condensed" w:hAnsi="Roboto Condensed"/>
          <w:b/>
          <w:color w:val="595959"/>
          <w:sz w:val="20"/>
          <w:szCs w:val="20"/>
          <w:lang w:val="en-GB"/>
        </w:rPr>
        <w:t>PRESS RELEASE</w:t>
      </w:r>
    </w:p>
    <w:p w:rsidR="005123AB" w:rsidRPr="007E2EC2" w:rsidRDefault="007E2EC2" w:rsidP="00400425">
      <w:pPr>
        <w:spacing w:line="276" w:lineRule="auto"/>
        <w:jc w:val="both"/>
        <w:rPr>
          <w:rFonts w:ascii="Roboto Condensed" w:hAnsi="Roboto Condensed"/>
          <w:b/>
          <w:color w:val="595959"/>
          <w:sz w:val="20"/>
          <w:szCs w:val="20"/>
          <w:lang w:val="en-GB"/>
        </w:rPr>
      </w:pPr>
      <w:r w:rsidRPr="007E2EC2">
        <w:rPr>
          <w:rFonts w:ascii="Roboto Condensed" w:hAnsi="Roboto Condensed"/>
          <w:b/>
          <w:color w:val="595959"/>
          <w:sz w:val="20"/>
          <w:szCs w:val="20"/>
          <w:lang w:val="en-GB"/>
        </w:rPr>
        <w:t>Portorož, February 15, 2022</w:t>
      </w:r>
    </w:p>
    <w:p w:rsidR="007E2EC2" w:rsidRPr="007E2EC2" w:rsidRDefault="007E2EC2" w:rsidP="00400425">
      <w:pPr>
        <w:spacing w:line="276" w:lineRule="auto"/>
        <w:jc w:val="both"/>
        <w:rPr>
          <w:rFonts w:ascii="Roboto Condensed" w:hAnsi="Roboto Condensed"/>
          <w:color w:val="595959"/>
          <w:sz w:val="20"/>
          <w:szCs w:val="20"/>
          <w:lang w:val="en-GB"/>
        </w:rPr>
      </w:pPr>
    </w:p>
    <w:p w:rsidR="007E2EC2" w:rsidRPr="007E2EC2" w:rsidRDefault="007E2EC2" w:rsidP="00400425">
      <w:pPr>
        <w:spacing w:line="276" w:lineRule="auto"/>
        <w:jc w:val="both"/>
        <w:rPr>
          <w:rFonts w:ascii="Roboto Condensed" w:hAnsi="Roboto Condensed"/>
          <w:b/>
          <w:color w:val="595959"/>
          <w:sz w:val="28"/>
          <w:szCs w:val="20"/>
          <w:lang w:val="en-GB"/>
        </w:rPr>
      </w:pPr>
      <w:bookmarkStart w:id="0" w:name="_Hlk94015427"/>
      <w:r w:rsidRPr="007E2EC2">
        <w:rPr>
          <w:rFonts w:ascii="Roboto Condensed" w:hAnsi="Roboto Condensed"/>
          <w:b/>
          <w:color w:val="595959"/>
          <w:sz w:val="28"/>
          <w:szCs w:val="20"/>
          <w:lang w:val="en-GB"/>
        </w:rPr>
        <w:t>RECOGNI</w:t>
      </w:r>
      <w:r>
        <w:rPr>
          <w:rFonts w:ascii="Roboto Condensed" w:hAnsi="Roboto Condensed"/>
          <w:b/>
          <w:color w:val="595959"/>
          <w:sz w:val="28"/>
          <w:szCs w:val="20"/>
          <w:lang w:val="en-GB"/>
        </w:rPr>
        <w:t>Z</w:t>
      </w:r>
      <w:r w:rsidRPr="007E2EC2">
        <w:rPr>
          <w:rFonts w:ascii="Roboto Condensed" w:hAnsi="Roboto Condensed"/>
          <w:b/>
          <w:color w:val="595959"/>
          <w:sz w:val="28"/>
          <w:szCs w:val="20"/>
          <w:lang w:val="en-GB"/>
        </w:rPr>
        <w:t>ED INTERNATIONAL CONFERENCE OF THE UNESCO NETWORK UNITWIN IN PORTOROŽ</w:t>
      </w:r>
    </w:p>
    <w:bookmarkEnd w:id="0"/>
    <w:p w:rsidR="005123AB" w:rsidRPr="007E2EC2" w:rsidRDefault="005123AB" w:rsidP="00400425">
      <w:pPr>
        <w:spacing w:line="276" w:lineRule="auto"/>
        <w:jc w:val="both"/>
        <w:rPr>
          <w:rFonts w:ascii="Roboto Condensed" w:hAnsi="Roboto Condensed"/>
          <w:b/>
          <w:color w:val="595959"/>
          <w:sz w:val="28"/>
          <w:szCs w:val="20"/>
          <w:lang w:val="en-GB"/>
        </w:rPr>
      </w:pPr>
    </w:p>
    <w:p w:rsidR="007E2EC2" w:rsidRPr="007E2EC2" w:rsidRDefault="007E2EC2" w:rsidP="00400425">
      <w:pPr>
        <w:spacing w:line="276" w:lineRule="auto"/>
        <w:jc w:val="both"/>
        <w:rPr>
          <w:rFonts w:ascii="Roboto Condensed" w:hAnsi="Roboto Condensed"/>
          <w:b/>
          <w:color w:val="595959"/>
          <w:lang w:val="en-GB"/>
        </w:rPr>
      </w:pPr>
      <w:r w:rsidRPr="007E2EC2">
        <w:rPr>
          <w:rFonts w:ascii="Roboto Condensed" w:hAnsi="Roboto Condensed"/>
          <w:b/>
          <w:color w:val="595959"/>
          <w:lang w:val="en-GB"/>
        </w:rPr>
        <w:t xml:space="preserve">The UNESCO UNITWIN </w:t>
      </w:r>
      <w:r>
        <w:rPr>
          <w:rFonts w:ascii="Roboto Condensed" w:hAnsi="Roboto Condensed"/>
          <w:b/>
          <w:color w:val="595959"/>
          <w:lang w:val="en-GB"/>
        </w:rPr>
        <w:t>Network</w:t>
      </w:r>
      <w:r w:rsidRPr="007E2EC2">
        <w:rPr>
          <w:rFonts w:ascii="Roboto Condensed" w:hAnsi="Roboto Condensed"/>
          <w:b/>
          <w:color w:val="595959"/>
          <w:lang w:val="en-GB"/>
        </w:rPr>
        <w:t xml:space="preserve"> is </w:t>
      </w:r>
      <w:r>
        <w:rPr>
          <w:rFonts w:ascii="Roboto Condensed" w:hAnsi="Roboto Condensed"/>
          <w:b/>
          <w:color w:val="595959"/>
          <w:lang w:val="en-GB"/>
        </w:rPr>
        <w:t>organizing</w:t>
      </w:r>
      <w:r w:rsidRPr="007E2EC2">
        <w:rPr>
          <w:rFonts w:ascii="Roboto Condensed" w:hAnsi="Roboto Condensed"/>
          <w:b/>
          <w:color w:val="595959"/>
          <w:lang w:val="en-GB"/>
        </w:rPr>
        <w:t xml:space="preserve"> the biennial 7th International Scientific Conference on "Culture, Tourism</w:t>
      </w:r>
      <w:r>
        <w:rPr>
          <w:rFonts w:ascii="Roboto Condensed" w:hAnsi="Roboto Condensed"/>
          <w:b/>
          <w:color w:val="595959"/>
          <w:lang w:val="en-GB"/>
        </w:rPr>
        <w:t xml:space="preserve">, </w:t>
      </w:r>
      <w:r w:rsidRPr="007E2EC2">
        <w:rPr>
          <w:rFonts w:ascii="Roboto Condensed" w:hAnsi="Roboto Condensed"/>
          <w:b/>
          <w:color w:val="595959"/>
          <w:lang w:val="en-GB"/>
        </w:rPr>
        <w:t xml:space="preserve">Development", in cooperation with </w:t>
      </w:r>
      <w:r>
        <w:rPr>
          <w:rFonts w:ascii="Roboto Condensed" w:hAnsi="Roboto Condensed"/>
          <w:b/>
          <w:color w:val="595959"/>
          <w:lang w:val="en-GB"/>
        </w:rPr>
        <w:t>its</w:t>
      </w:r>
      <w:r w:rsidRPr="007E2EC2">
        <w:rPr>
          <w:rFonts w:ascii="Roboto Condensed" w:hAnsi="Roboto Condensed"/>
          <w:b/>
          <w:color w:val="595959"/>
          <w:lang w:val="en-GB"/>
        </w:rPr>
        <w:t xml:space="preserve"> member University of Primorska, Faculty of Tourism Studies </w:t>
      </w:r>
      <w:r>
        <w:rPr>
          <w:rFonts w:ascii="Roboto Condensed" w:hAnsi="Roboto Condensed"/>
          <w:b/>
          <w:color w:val="595959"/>
          <w:lang w:val="en-GB"/>
        </w:rPr>
        <w:t xml:space="preserve">Turistica </w:t>
      </w:r>
      <w:r w:rsidRPr="007E2EC2">
        <w:rPr>
          <w:rFonts w:ascii="Roboto Condensed" w:hAnsi="Roboto Condensed"/>
          <w:b/>
          <w:color w:val="595959"/>
          <w:lang w:val="en-GB"/>
        </w:rPr>
        <w:t>in Portorož from 15 to 20 May 2022.</w:t>
      </w:r>
    </w:p>
    <w:p w:rsidR="007E2EC2" w:rsidRPr="007E2EC2" w:rsidRDefault="007E2EC2" w:rsidP="00400425">
      <w:pPr>
        <w:spacing w:line="276" w:lineRule="auto"/>
        <w:jc w:val="both"/>
        <w:rPr>
          <w:rFonts w:ascii="Roboto Condensed" w:hAnsi="Roboto Condensed"/>
          <w:b/>
          <w:color w:val="595959"/>
          <w:lang w:val="en-GB"/>
        </w:rPr>
      </w:pPr>
    </w:p>
    <w:p w:rsidR="007E2EC2" w:rsidRDefault="00400425" w:rsidP="00400425">
      <w:pPr>
        <w:spacing w:line="276" w:lineRule="auto"/>
        <w:jc w:val="both"/>
        <w:rPr>
          <w:rFonts w:ascii="Roboto Condensed" w:hAnsi="Roboto Condensed"/>
          <w:color w:val="595959"/>
          <w:lang w:val="en-GB"/>
        </w:rPr>
      </w:pPr>
      <w:r w:rsidRPr="00400425">
        <w:rPr>
          <w:rFonts w:ascii="Roboto Condensed" w:hAnsi="Roboto Condensed"/>
          <w:color w:val="595959"/>
          <w:lang w:val="en-GB"/>
        </w:rPr>
        <w:t>The UNESCO UNITWIN "</w:t>
      </w:r>
      <w:r w:rsidRPr="00400425">
        <w:rPr>
          <w:rFonts w:ascii="Roboto Condensed" w:hAnsi="Roboto Condensed"/>
          <w:b/>
          <w:color w:val="595959"/>
          <w:lang w:val="en-GB"/>
        </w:rPr>
        <w:t>Culture, Tourism, Development</w:t>
      </w:r>
      <w:r w:rsidRPr="00400425">
        <w:rPr>
          <w:rFonts w:ascii="Roboto Condensed" w:hAnsi="Roboto Condensed"/>
          <w:color w:val="595959"/>
          <w:lang w:val="en-GB"/>
        </w:rPr>
        <w:t xml:space="preserve">" </w:t>
      </w:r>
      <w:r>
        <w:rPr>
          <w:rFonts w:ascii="Roboto Condensed" w:hAnsi="Roboto Condensed"/>
          <w:color w:val="595959"/>
          <w:lang w:val="en-GB"/>
        </w:rPr>
        <w:t>N</w:t>
      </w:r>
      <w:r w:rsidRPr="00400425">
        <w:rPr>
          <w:rFonts w:ascii="Roboto Condensed" w:hAnsi="Roboto Condensed"/>
          <w:color w:val="595959"/>
          <w:lang w:val="en-GB"/>
        </w:rPr>
        <w:t>etwork has been organizing biennial international conferences on World Heritage and Tourism since 2010.</w:t>
      </w:r>
      <w:r w:rsidRPr="00400425">
        <w:t xml:space="preserve"> </w:t>
      </w:r>
      <w:r w:rsidRPr="00400425">
        <w:rPr>
          <w:rFonts w:ascii="Roboto Condensed" w:hAnsi="Roboto Condensed"/>
          <w:color w:val="595959"/>
          <w:lang w:val="en-GB"/>
        </w:rPr>
        <w:t xml:space="preserve">The conference will feature academic </w:t>
      </w:r>
      <w:r w:rsidR="003864EB">
        <w:rPr>
          <w:rFonts w:ascii="Roboto Condensed" w:hAnsi="Roboto Condensed"/>
          <w:color w:val="595959"/>
          <w:lang w:val="en-GB"/>
        </w:rPr>
        <w:t>papers</w:t>
      </w:r>
      <w:r w:rsidRPr="00400425">
        <w:rPr>
          <w:rFonts w:ascii="Roboto Condensed" w:hAnsi="Roboto Condensed"/>
          <w:color w:val="595959"/>
          <w:lang w:val="en-GB"/>
        </w:rPr>
        <w:t xml:space="preserve"> and a range of selected panel discussions, </w:t>
      </w:r>
      <w:r w:rsidR="003864EB">
        <w:rPr>
          <w:rFonts w:ascii="Roboto Condensed" w:hAnsi="Roboto Condensed"/>
          <w:color w:val="595959"/>
          <w:lang w:val="en-GB"/>
        </w:rPr>
        <w:t>PhD</w:t>
      </w:r>
      <w:r w:rsidRPr="00400425">
        <w:rPr>
          <w:rFonts w:ascii="Roboto Condensed" w:hAnsi="Roboto Condensed"/>
          <w:color w:val="595959"/>
          <w:lang w:val="en-GB"/>
        </w:rPr>
        <w:t xml:space="preserve"> workshops</w:t>
      </w:r>
      <w:r>
        <w:rPr>
          <w:rFonts w:ascii="Roboto Condensed" w:hAnsi="Roboto Condensed"/>
          <w:color w:val="595959"/>
          <w:lang w:val="en-GB"/>
        </w:rPr>
        <w:t>,</w:t>
      </w:r>
      <w:r w:rsidRPr="00400425">
        <w:rPr>
          <w:rFonts w:ascii="Roboto Condensed" w:hAnsi="Roboto Condensed"/>
          <w:color w:val="595959"/>
          <w:lang w:val="en-GB"/>
        </w:rPr>
        <w:t xml:space="preserve"> and online satellite events on current issues related to three main themes: </w:t>
      </w:r>
      <w:r w:rsidRPr="00400425">
        <w:rPr>
          <w:rFonts w:ascii="Roboto Condensed" w:hAnsi="Roboto Condensed"/>
          <w:i/>
          <w:color w:val="595959"/>
          <w:lang w:val="en-GB"/>
        </w:rPr>
        <w:t>(1) World Heritage Sites in a Changing World, (2) Tourism Innovation</w:t>
      </w:r>
      <w:r>
        <w:rPr>
          <w:rFonts w:ascii="Roboto Condensed" w:hAnsi="Roboto Condensed"/>
          <w:i/>
          <w:color w:val="595959"/>
          <w:lang w:val="en-GB"/>
        </w:rPr>
        <w:t>,</w:t>
      </w:r>
      <w:r w:rsidRPr="00400425">
        <w:rPr>
          <w:rFonts w:ascii="Roboto Condensed" w:hAnsi="Roboto Condensed"/>
          <w:i/>
          <w:color w:val="595959"/>
          <w:lang w:val="en-GB"/>
        </w:rPr>
        <w:t xml:space="preserve"> and (3) Sustainable Development</w:t>
      </w:r>
      <w:r>
        <w:rPr>
          <w:rFonts w:ascii="Roboto Condensed" w:hAnsi="Roboto Condensed"/>
          <w:color w:val="595959"/>
          <w:lang w:val="en-GB"/>
        </w:rPr>
        <w:t>.</w:t>
      </w:r>
    </w:p>
    <w:p w:rsidR="00400425" w:rsidRDefault="00400425" w:rsidP="00400425">
      <w:pPr>
        <w:spacing w:line="276" w:lineRule="auto"/>
        <w:jc w:val="both"/>
        <w:rPr>
          <w:rFonts w:ascii="Roboto Condensed" w:hAnsi="Roboto Condensed"/>
          <w:color w:val="595959"/>
          <w:lang w:val="en-GB"/>
        </w:rPr>
      </w:pPr>
    </w:p>
    <w:p w:rsidR="00400425" w:rsidRDefault="00400425" w:rsidP="00400425">
      <w:pPr>
        <w:spacing w:line="276" w:lineRule="auto"/>
        <w:jc w:val="both"/>
        <w:rPr>
          <w:rFonts w:ascii="Roboto Condensed" w:hAnsi="Roboto Condensed"/>
          <w:b/>
          <w:color w:val="595959"/>
          <w:lang w:val="en-GB"/>
        </w:rPr>
      </w:pPr>
      <w:r w:rsidRPr="00400425">
        <w:rPr>
          <w:rFonts w:ascii="Roboto Condensed" w:hAnsi="Roboto Condensed"/>
          <w:color w:val="595959"/>
          <w:lang w:val="en-GB"/>
        </w:rPr>
        <w:t xml:space="preserve">Over the </w:t>
      </w:r>
      <w:r w:rsidR="003864EB">
        <w:rPr>
          <w:rFonts w:ascii="Roboto Condensed" w:hAnsi="Roboto Condensed"/>
          <w:color w:val="595959"/>
          <w:lang w:val="en-GB"/>
        </w:rPr>
        <w:t>past</w:t>
      </w:r>
      <w:r w:rsidRPr="00400425">
        <w:rPr>
          <w:rFonts w:ascii="Roboto Condensed" w:hAnsi="Roboto Condensed"/>
          <w:color w:val="595959"/>
          <w:lang w:val="en-GB"/>
        </w:rPr>
        <w:t xml:space="preserve"> decade, both tourism and World Heritage sites have undergone significant and even dramatic changes in their environmental, technological, economic</w:t>
      </w:r>
      <w:r>
        <w:rPr>
          <w:rFonts w:ascii="Roboto Condensed" w:hAnsi="Roboto Condensed"/>
          <w:color w:val="595959"/>
          <w:lang w:val="en-GB"/>
        </w:rPr>
        <w:t>,</w:t>
      </w:r>
      <w:r w:rsidRPr="00400425">
        <w:rPr>
          <w:rFonts w:ascii="Roboto Condensed" w:hAnsi="Roboto Condensed"/>
          <w:color w:val="595959"/>
          <w:lang w:val="en-GB"/>
        </w:rPr>
        <w:t xml:space="preserve"> and social conditions.</w:t>
      </w:r>
      <w:r w:rsidRPr="00400425">
        <w:t xml:space="preserve"> </w:t>
      </w:r>
      <w:r w:rsidRPr="00400425">
        <w:rPr>
          <w:rFonts w:ascii="Roboto Condensed" w:hAnsi="Roboto Condensed"/>
          <w:color w:val="595959"/>
          <w:lang w:val="en-GB"/>
        </w:rPr>
        <w:t>New challenges call for new starting points, new strategies</w:t>
      </w:r>
      <w:r>
        <w:rPr>
          <w:rFonts w:ascii="Roboto Condensed" w:hAnsi="Roboto Condensed"/>
          <w:color w:val="595959"/>
          <w:lang w:val="en-GB"/>
        </w:rPr>
        <w:t>,</w:t>
      </w:r>
      <w:r w:rsidRPr="00400425">
        <w:rPr>
          <w:rFonts w:ascii="Roboto Condensed" w:hAnsi="Roboto Condensed"/>
          <w:color w:val="595959"/>
          <w:lang w:val="en-GB"/>
        </w:rPr>
        <w:t xml:space="preserve"> and new solutions for more bearable and sustainable tourism in World Heritage sites.</w:t>
      </w:r>
      <w:r w:rsidRPr="00400425">
        <w:t xml:space="preserve"> </w:t>
      </w:r>
      <w:r w:rsidRPr="00400425">
        <w:rPr>
          <w:rFonts w:ascii="Roboto Condensed" w:hAnsi="Roboto Condensed"/>
          <w:color w:val="595959"/>
          <w:lang w:val="en-GB"/>
        </w:rPr>
        <w:t xml:space="preserve">Global challenges and directions of further development of heritage tourism will be presented on the first day of the conference by renowned international experts, including UNESCO UNITWIN </w:t>
      </w:r>
      <w:r w:rsidR="003864EB">
        <w:rPr>
          <w:rFonts w:ascii="Roboto Condensed" w:hAnsi="Roboto Condensed"/>
          <w:color w:val="595959"/>
          <w:lang w:val="en-GB"/>
        </w:rPr>
        <w:t>C</w:t>
      </w:r>
      <w:r w:rsidRPr="00400425">
        <w:rPr>
          <w:rFonts w:ascii="Roboto Condensed" w:hAnsi="Roboto Condensed"/>
          <w:color w:val="595959"/>
          <w:lang w:val="en-GB"/>
        </w:rPr>
        <w:t xml:space="preserve">oordinator for </w:t>
      </w:r>
      <w:r>
        <w:rPr>
          <w:rFonts w:ascii="Roboto Condensed" w:hAnsi="Roboto Condensed"/>
          <w:color w:val="595959"/>
          <w:lang w:val="en-GB"/>
        </w:rPr>
        <w:t>C</w:t>
      </w:r>
      <w:r w:rsidRPr="00400425">
        <w:rPr>
          <w:rFonts w:ascii="Roboto Condensed" w:hAnsi="Roboto Condensed"/>
          <w:color w:val="595959"/>
          <w:lang w:val="en-GB"/>
        </w:rPr>
        <w:t xml:space="preserve">ulture, </w:t>
      </w:r>
      <w:r>
        <w:rPr>
          <w:rFonts w:ascii="Roboto Condensed" w:hAnsi="Roboto Condensed"/>
          <w:color w:val="595959"/>
          <w:lang w:val="en-GB"/>
        </w:rPr>
        <w:t>T</w:t>
      </w:r>
      <w:r w:rsidRPr="00400425">
        <w:rPr>
          <w:rFonts w:ascii="Roboto Condensed" w:hAnsi="Roboto Condensed"/>
          <w:color w:val="595959"/>
          <w:lang w:val="en-GB"/>
        </w:rPr>
        <w:t>ourism</w:t>
      </w:r>
      <w:r>
        <w:rPr>
          <w:rFonts w:ascii="Roboto Condensed" w:hAnsi="Roboto Condensed"/>
          <w:color w:val="595959"/>
          <w:lang w:val="en-GB"/>
        </w:rPr>
        <w:t>,</w:t>
      </w:r>
      <w:r w:rsidRPr="00400425">
        <w:rPr>
          <w:rFonts w:ascii="Roboto Condensed" w:hAnsi="Roboto Condensed"/>
          <w:color w:val="595959"/>
          <w:lang w:val="en-GB"/>
        </w:rPr>
        <w:t xml:space="preserve"> </w:t>
      </w:r>
      <w:r>
        <w:rPr>
          <w:rFonts w:ascii="Roboto Condensed" w:hAnsi="Roboto Condensed"/>
          <w:color w:val="595959"/>
          <w:lang w:val="en-GB"/>
        </w:rPr>
        <w:t>D</w:t>
      </w:r>
      <w:r w:rsidRPr="00400425">
        <w:rPr>
          <w:rFonts w:ascii="Roboto Condensed" w:hAnsi="Roboto Condensed"/>
          <w:color w:val="595959"/>
          <w:lang w:val="en-GB"/>
        </w:rPr>
        <w:t xml:space="preserve">evelopment </w:t>
      </w:r>
      <w:r w:rsidRPr="00400425">
        <w:rPr>
          <w:rFonts w:ascii="Roboto Condensed" w:hAnsi="Roboto Condensed"/>
          <w:b/>
          <w:color w:val="595959"/>
          <w:lang w:val="en-GB"/>
        </w:rPr>
        <w:t xml:space="preserve">Maria Gravari </w:t>
      </w:r>
      <w:proofErr w:type="spellStart"/>
      <w:r w:rsidRPr="00400425">
        <w:rPr>
          <w:rFonts w:ascii="Roboto Condensed" w:hAnsi="Roboto Condensed"/>
          <w:b/>
          <w:color w:val="595959"/>
          <w:lang w:val="en-GB"/>
        </w:rPr>
        <w:t>Barbas</w:t>
      </w:r>
      <w:proofErr w:type="spellEnd"/>
      <w:r w:rsidRPr="00400425">
        <w:rPr>
          <w:rFonts w:ascii="Roboto Condensed" w:hAnsi="Roboto Condensed"/>
          <w:color w:val="595959"/>
          <w:lang w:val="en-GB"/>
        </w:rPr>
        <w:t xml:space="preserve"> (France), internationally awarded researcher of sustainable tourism</w:t>
      </w:r>
      <w:r>
        <w:rPr>
          <w:rFonts w:ascii="Roboto Condensed" w:hAnsi="Roboto Condensed"/>
          <w:color w:val="595959"/>
          <w:lang w:val="en-GB"/>
        </w:rPr>
        <w:t>,</w:t>
      </w:r>
      <w:r w:rsidRPr="00400425">
        <w:rPr>
          <w:rFonts w:ascii="Roboto Condensed" w:hAnsi="Roboto Condensed"/>
          <w:color w:val="595959"/>
          <w:lang w:val="en-GB"/>
        </w:rPr>
        <w:t xml:space="preserve"> and </w:t>
      </w:r>
      <w:r>
        <w:rPr>
          <w:rFonts w:ascii="Roboto Condensed" w:hAnsi="Roboto Condensed"/>
          <w:color w:val="595959"/>
          <w:lang w:val="en-GB"/>
        </w:rPr>
        <w:t xml:space="preserve">Science </w:t>
      </w:r>
      <w:r w:rsidRPr="00400425">
        <w:rPr>
          <w:rFonts w:ascii="Roboto Condensed" w:hAnsi="Roboto Condensed"/>
          <w:color w:val="595959"/>
          <w:lang w:val="en-GB"/>
        </w:rPr>
        <w:t xml:space="preserve">Ambassador of Slovenia </w:t>
      </w:r>
      <w:r w:rsidRPr="00400425">
        <w:rPr>
          <w:rFonts w:ascii="Roboto Condensed" w:hAnsi="Roboto Condensed"/>
          <w:b/>
          <w:color w:val="595959"/>
          <w:lang w:val="en-GB"/>
        </w:rPr>
        <w:t xml:space="preserve">Sara </w:t>
      </w:r>
      <w:proofErr w:type="spellStart"/>
      <w:r w:rsidRPr="00400425">
        <w:rPr>
          <w:rFonts w:ascii="Roboto Condensed" w:hAnsi="Roboto Condensed"/>
          <w:b/>
          <w:color w:val="595959"/>
          <w:lang w:val="en-GB"/>
        </w:rPr>
        <w:t>Dolničar</w:t>
      </w:r>
      <w:proofErr w:type="spellEnd"/>
      <w:r w:rsidRPr="00400425">
        <w:rPr>
          <w:rFonts w:ascii="Roboto Condensed" w:hAnsi="Roboto Condensed"/>
          <w:color w:val="595959"/>
          <w:lang w:val="en-GB"/>
        </w:rPr>
        <w:t xml:space="preserve"> (Australia) and world-renowned climatologist </w:t>
      </w:r>
      <w:proofErr w:type="spellStart"/>
      <w:r w:rsidRPr="00400425">
        <w:rPr>
          <w:rFonts w:ascii="Roboto Condensed" w:hAnsi="Roboto Condensed"/>
          <w:b/>
          <w:color w:val="595959"/>
          <w:lang w:val="en-GB"/>
        </w:rPr>
        <w:t>Lučka</w:t>
      </w:r>
      <w:proofErr w:type="spellEnd"/>
      <w:r w:rsidRPr="00400425">
        <w:rPr>
          <w:rFonts w:ascii="Roboto Condensed" w:hAnsi="Roboto Condensed"/>
          <w:b/>
          <w:color w:val="595959"/>
          <w:lang w:val="en-GB"/>
        </w:rPr>
        <w:t xml:space="preserve"> </w:t>
      </w:r>
      <w:proofErr w:type="spellStart"/>
      <w:r w:rsidRPr="00400425">
        <w:rPr>
          <w:rFonts w:ascii="Roboto Condensed" w:hAnsi="Roboto Condensed"/>
          <w:b/>
          <w:color w:val="595959"/>
          <w:lang w:val="en-GB"/>
        </w:rPr>
        <w:t>Kajfež</w:t>
      </w:r>
      <w:proofErr w:type="spellEnd"/>
      <w:r w:rsidRPr="00400425">
        <w:rPr>
          <w:rFonts w:ascii="Roboto Condensed" w:hAnsi="Roboto Condensed"/>
          <w:b/>
          <w:color w:val="595959"/>
          <w:lang w:val="en-GB"/>
        </w:rPr>
        <w:t xml:space="preserve"> Bogataj.</w:t>
      </w:r>
    </w:p>
    <w:p w:rsidR="00400425" w:rsidRDefault="00400425" w:rsidP="00400425">
      <w:pPr>
        <w:spacing w:line="276" w:lineRule="auto"/>
        <w:jc w:val="both"/>
        <w:rPr>
          <w:rFonts w:ascii="Roboto Condensed" w:hAnsi="Roboto Condensed"/>
          <w:b/>
          <w:color w:val="595959"/>
          <w:lang w:val="en-GB"/>
        </w:rPr>
      </w:pPr>
    </w:p>
    <w:p w:rsidR="00400425" w:rsidRDefault="00400425" w:rsidP="00400425">
      <w:pPr>
        <w:spacing w:line="276" w:lineRule="auto"/>
        <w:jc w:val="both"/>
        <w:rPr>
          <w:rFonts w:ascii="Roboto Condensed" w:hAnsi="Roboto Condensed"/>
          <w:color w:val="595959"/>
          <w:lang w:val="en-GB"/>
        </w:rPr>
      </w:pPr>
      <w:r w:rsidRPr="00400425">
        <w:rPr>
          <w:rFonts w:ascii="Roboto Condensed" w:hAnsi="Roboto Condensed"/>
          <w:color w:val="595959"/>
          <w:lang w:val="en-GB"/>
        </w:rPr>
        <w:t xml:space="preserve">The conference is expected to attract around </w:t>
      </w:r>
      <w:r w:rsidRPr="00400425">
        <w:rPr>
          <w:rFonts w:ascii="Roboto Condensed" w:hAnsi="Roboto Condensed"/>
          <w:b/>
          <w:color w:val="595959"/>
          <w:lang w:val="en-GB"/>
        </w:rPr>
        <w:t>150 participants</w:t>
      </w:r>
      <w:r w:rsidRPr="00400425">
        <w:rPr>
          <w:rFonts w:ascii="Roboto Condensed" w:hAnsi="Roboto Condensed"/>
          <w:color w:val="595959"/>
          <w:lang w:val="en-GB"/>
        </w:rPr>
        <w:t xml:space="preserve"> from the ranks of international experts and scientists who are actively involved in the </w:t>
      </w:r>
      <w:r w:rsidR="003864EB">
        <w:rPr>
          <w:rFonts w:ascii="Roboto Condensed" w:hAnsi="Roboto Condensed"/>
          <w:color w:val="595959"/>
          <w:lang w:val="en-GB"/>
        </w:rPr>
        <w:t>evaluation</w:t>
      </w:r>
      <w:r w:rsidRPr="00400425">
        <w:rPr>
          <w:rFonts w:ascii="Roboto Condensed" w:hAnsi="Roboto Condensed"/>
          <w:color w:val="595959"/>
          <w:lang w:val="en-GB"/>
        </w:rPr>
        <w:t xml:space="preserve"> and research of </w:t>
      </w:r>
      <w:r w:rsidR="003864EB">
        <w:rPr>
          <w:rFonts w:ascii="Roboto Condensed" w:hAnsi="Roboto Condensed"/>
          <w:color w:val="595959"/>
          <w:lang w:val="en-GB"/>
        </w:rPr>
        <w:t xml:space="preserve">the </w:t>
      </w:r>
      <w:r w:rsidRPr="00400425">
        <w:rPr>
          <w:rFonts w:ascii="Roboto Condensed" w:hAnsi="Roboto Condensed"/>
          <w:color w:val="595959"/>
          <w:lang w:val="en-GB"/>
        </w:rPr>
        <w:t>world cultural heritage.</w:t>
      </w:r>
      <w:r w:rsidRPr="00400425">
        <w:t xml:space="preserve"> </w:t>
      </w:r>
      <w:r w:rsidRPr="00400425">
        <w:rPr>
          <w:rFonts w:ascii="Roboto Condensed" w:hAnsi="Roboto Condensed"/>
          <w:color w:val="595959"/>
          <w:lang w:val="en-GB"/>
        </w:rPr>
        <w:t>Among them, world-renowned experts from UNESCO organizations from all continents will present their views.</w:t>
      </w:r>
      <w:r>
        <w:rPr>
          <w:rFonts w:ascii="Roboto Condensed" w:hAnsi="Roboto Condensed"/>
          <w:color w:val="595959"/>
          <w:lang w:val="en-GB"/>
        </w:rPr>
        <w:t xml:space="preserve"> </w:t>
      </w:r>
      <w:r w:rsidRPr="00400425">
        <w:rPr>
          <w:rFonts w:ascii="Roboto Condensed" w:hAnsi="Roboto Condensed"/>
          <w:color w:val="595959"/>
          <w:lang w:val="en-GB"/>
        </w:rPr>
        <w:t xml:space="preserve">By the end of January, </w:t>
      </w:r>
      <w:r w:rsidRPr="00400425">
        <w:rPr>
          <w:rFonts w:ascii="Roboto Condensed" w:hAnsi="Roboto Condensed"/>
          <w:b/>
          <w:color w:val="595959"/>
          <w:lang w:val="en-GB"/>
        </w:rPr>
        <w:t xml:space="preserve">92 abstracts </w:t>
      </w:r>
      <w:r w:rsidR="003864EB">
        <w:rPr>
          <w:rFonts w:ascii="Roboto Condensed" w:hAnsi="Roboto Condensed"/>
          <w:color w:val="595959"/>
          <w:lang w:val="en-GB"/>
        </w:rPr>
        <w:t>had been submitted by</w:t>
      </w:r>
      <w:r w:rsidRPr="00400425">
        <w:rPr>
          <w:rFonts w:ascii="Roboto Condensed" w:hAnsi="Roboto Condensed"/>
          <w:b/>
          <w:color w:val="595959"/>
          <w:lang w:val="en-GB"/>
        </w:rPr>
        <w:t xml:space="preserve"> 178 authors from 35 countries</w:t>
      </w:r>
      <w:r w:rsidRPr="00400425">
        <w:rPr>
          <w:rFonts w:ascii="Roboto Condensed" w:hAnsi="Roboto Condensed"/>
          <w:color w:val="595959"/>
          <w:lang w:val="en-GB"/>
        </w:rPr>
        <w:t>.</w:t>
      </w:r>
    </w:p>
    <w:p w:rsidR="00400425" w:rsidRDefault="00400425" w:rsidP="00400425">
      <w:pPr>
        <w:spacing w:line="276" w:lineRule="auto"/>
        <w:jc w:val="both"/>
        <w:rPr>
          <w:rFonts w:ascii="Roboto Condensed" w:hAnsi="Roboto Condensed"/>
          <w:color w:val="595959"/>
          <w:lang w:val="en-GB"/>
        </w:rPr>
      </w:pPr>
    </w:p>
    <w:p w:rsidR="00400425" w:rsidRPr="003864EB" w:rsidRDefault="003864EB" w:rsidP="00400425">
      <w:pPr>
        <w:spacing w:line="276" w:lineRule="auto"/>
        <w:jc w:val="both"/>
        <w:rPr>
          <w:rFonts w:ascii="Roboto Condensed" w:hAnsi="Roboto Condensed"/>
          <w:color w:val="595959"/>
          <w:lang w:val="en-GB"/>
        </w:rPr>
      </w:pPr>
      <w:r w:rsidRPr="003864EB">
        <w:rPr>
          <w:rFonts w:ascii="Roboto Condensed" w:hAnsi="Roboto Condensed"/>
          <w:color w:val="595959"/>
          <w:lang w:val="en-GB"/>
        </w:rPr>
        <w:t>Due to the uncertain situation regarding the pandemic around the world, the conference is to be held in a hybrid mode.</w:t>
      </w:r>
      <w:r>
        <w:rPr>
          <w:rFonts w:ascii="Roboto Condensed" w:hAnsi="Roboto Condensed"/>
          <w:color w:val="595959"/>
          <w:lang w:val="en-GB"/>
        </w:rPr>
        <w:t xml:space="preserve"> </w:t>
      </w:r>
      <w:r w:rsidR="00400425" w:rsidRPr="00400425">
        <w:rPr>
          <w:rFonts w:ascii="Roboto Condensed" w:hAnsi="Roboto Condensed"/>
          <w:color w:val="595959"/>
          <w:lang w:val="en-GB"/>
        </w:rPr>
        <w:t xml:space="preserve">The program is </w:t>
      </w:r>
      <w:r>
        <w:rPr>
          <w:rFonts w:ascii="Roboto Condensed" w:hAnsi="Roboto Condensed"/>
          <w:color w:val="595959"/>
          <w:lang w:val="en-GB"/>
        </w:rPr>
        <w:t>expected</w:t>
      </w:r>
      <w:r w:rsidR="00400425" w:rsidRPr="00400425">
        <w:rPr>
          <w:rFonts w:ascii="Roboto Condensed" w:hAnsi="Roboto Condensed"/>
          <w:color w:val="595959"/>
          <w:lang w:val="en-GB"/>
        </w:rPr>
        <w:t xml:space="preserve"> </w:t>
      </w:r>
      <w:r w:rsidR="00400425">
        <w:rPr>
          <w:rFonts w:ascii="Roboto Condensed" w:hAnsi="Roboto Condensed"/>
          <w:color w:val="595959"/>
          <w:lang w:val="en-GB"/>
        </w:rPr>
        <w:t>to have a</w:t>
      </w:r>
      <w:r w:rsidR="00400425" w:rsidRPr="00400425">
        <w:rPr>
          <w:rFonts w:ascii="Roboto Condensed" w:hAnsi="Roboto Condensed"/>
          <w:color w:val="595959"/>
          <w:lang w:val="en-GB"/>
        </w:rPr>
        <w:t xml:space="preserve"> 70 percent of live </w:t>
      </w:r>
      <w:r w:rsidR="00400425">
        <w:rPr>
          <w:rFonts w:ascii="Roboto Condensed" w:hAnsi="Roboto Condensed"/>
          <w:color w:val="595959"/>
          <w:lang w:val="en-GB"/>
        </w:rPr>
        <w:t>program</w:t>
      </w:r>
      <w:r w:rsidR="00400425" w:rsidRPr="00400425">
        <w:rPr>
          <w:rFonts w:ascii="Roboto Condensed" w:hAnsi="Roboto Condensed"/>
          <w:color w:val="595959"/>
          <w:lang w:val="en-GB"/>
        </w:rPr>
        <w:t xml:space="preserve"> and will adapt to the situation.</w:t>
      </w:r>
      <w:r w:rsidR="00400425" w:rsidRPr="00400425">
        <w:t xml:space="preserve"> </w:t>
      </w:r>
      <w:r w:rsidR="00400425" w:rsidRPr="00400425">
        <w:rPr>
          <w:rFonts w:ascii="Roboto Condensed" w:hAnsi="Roboto Condensed"/>
          <w:color w:val="595959"/>
          <w:lang w:val="en-GB"/>
        </w:rPr>
        <w:t xml:space="preserve">As part of </w:t>
      </w:r>
      <w:r w:rsidR="00400425">
        <w:rPr>
          <w:rFonts w:ascii="Roboto Condensed" w:hAnsi="Roboto Condensed"/>
          <w:color w:val="595959"/>
          <w:lang w:val="en-GB"/>
        </w:rPr>
        <w:t>the</w:t>
      </w:r>
      <w:r w:rsidR="00400425" w:rsidRPr="00400425">
        <w:rPr>
          <w:rFonts w:ascii="Roboto Condensed" w:hAnsi="Roboto Condensed"/>
          <w:color w:val="595959"/>
          <w:lang w:val="en-GB"/>
        </w:rPr>
        <w:t xml:space="preserve"> </w:t>
      </w:r>
      <w:r>
        <w:rPr>
          <w:rFonts w:ascii="Roboto Condensed" w:hAnsi="Roboto Condensed"/>
          <w:color w:val="595959"/>
          <w:lang w:val="en-GB"/>
        </w:rPr>
        <w:t>esteemed</w:t>
      </w:r>
      <w:r w:rsidR="00400425" w:rsidRPr="00400425">
        <w:rPr>
          <w:rFonts w:ascii="Roboto Condensed" w:hAnsi="Roboto Condensed"/>
          <w:color w:val="595959"/>
          <w:lang w:val="en-GB"/>
        </w:rPr>
        <w:t xml:space="preserve"> international event, a </w:t>
      </w:r>
      <w:r>
        <w:rPr>
          <w:rFonts w:ascii="Roboto Condensed" w:hAnsi="Roboto Condensed"/>
          <w:color w:val="595959"/>
          <w:lang w:val="en-GB"/>
        </w:rPr>
        <w:t>series</w:t>
      </w:r>
      <w:r w:rsidR="00400425" w:rsidRPr="00400425">
        <w:rPr>
          <w:rFonts w:ascii="Roboto Condensed" w:hAnsi="Roboto Condensed"/>
          <w:color w:val="595959"/>
          <w:lang w:val="en-GB"/>
        </w:rPr>
        <w:t xml:space="preserve"> of accompanying activities </w:t>
      </w:r>
      <w:r w:rsidRPr="00400425">
        <w:rPr>
          <w:rFonts w:ascii="Roboto Condensed" w:hAnsi="Roboto Condensed"/>
          <w:color w:val="595959"/>
          <w:lang w:val="en-GB"/>
        </w:rPr>
        <w:t>with the aim of presenting our cultural heritage</w:t>
      </w:r>
      <w:r w:rsidRPr="00400425">
        <w:rPr>
          <w:rFonts w:ascii="Roboto Condensed" w:hAnsi="Roboto Condensed"/>
          <w:color w:val="595959"/>
          <w:lang w:val="en-GB"/>
        </w:rPr>
        <w:t xml:space="preserve"> </w:t>
      </w:r>
      <w:r w:rsidR="00400425" w:rsidRPr="00400425">
        <w:rPr>
          <w:rFonts w:ascii="Roboto Condensed" w:hAnsi="Roboto Condensed"/>
          <w:color w:val="595959"/>
          <w:lang w:val="en-GB"/>
        </w:rPr>
        <w:t>will be carried out.</w:t>
      </w:r>
      <w:r w:rsidR="00400425">
        <w:rPr>
          <w:rFonts w:ascii="Roboto Condensed" w:hAnsi="Roboto Condensed"/>
          <w:color w:val="595959"/>
          <w:lang w:val="en-GB"/>
        </w:rPr>
        <w:t xml:space="preserve"> </w:t>
      </w:r>
      <w:r w:rsidR="00400425" w:rsidRPr="00400425">
        <w:rPr>
          <w:rFonts w:ascii="Roboto Condensed" w:hAnsi="Roboto Condensed"/>
          <w:color w:val="595959"/>
          <w:lang w:val="en-GB"/>
        </w:rPr>
        <w:t>In addition to</w:t>
      </w:r>
      <w:r>
        <w:rPr>
          <w:rFonts w:ascii="Roboto Condensed" w:hAnsi="Roboto Condensed"/>
          <w:color w:val="595959"/>
          <w:lang w:val="en-GB"/>
        </w:rPr>
        <w:t xml:space="preserve"> the</w:t>
      </w:r>
      <w:r w:rsidR="00400425" w:rsidRPr="00400425">
        <w:rPr>
          <w:rFonts w:ascii="Roboto Condensed" w:hAnsi="Roboto Condensed"/>
          <w:color w:val="595959"/>
          <w:lang w:val="en-GB"/>
        </w:rPr>
        <w:t xml:space="preserve"> program content, the conference will include </w:t>
      </w:r>
      <w:r>
        <w:rPr>
          <w:rFonts w:ascii="Roboto Condensed" w:hAnsi="Roboto Condensed"/>
          <w:color w:val="595959"/>
          <w:lang w:val="en-GB"/>
        </w:rPr>
        <w:t>visits to</w:t>
      </w:r>
      <w:r w:rsidR="00400425" w:rsidRPr="00400425">
        <w:rPr>
          <w:rFonts w:ascii="Roboto Condensed" w:hAnsi="Roboto Condensed"/>
          <w:color w:val="595959"/>
          <w:lang w:val="en-GB"/>
        </w:rPr>
        <w:t xml:space="preserve"> UNESCO World Heritage sites in Slovenia, and the 'premiere' </w:t>
      </w:r>
      <w:r w:rsidR="00400425" w:rsidRPr="003864EB">
        <w:rPr>
          <w:rFonts w:ascii="Roboto Condensed" w:hAnsi="Roboto Condensed"/>
          <w:color w:val="595959"/>
          <w:lang w:val="en-GB"/>
        </w:rPr>
        <w:t xml:space="preserve">of the newly ranked </w:t>
      </w:r>
      <w:proofErr w:type="spellStart"/>
      <w:r w:rsidR="00400425" w:rsidRPr="003864EB">
        <w:rPr>
          <w:rFonts w:ascii="Roboto Condensed" w:hAnsi="Roboto Condensed"/>
          <w:color w:val="595959"/>
          <w:lang w:val="en-GB"/>
        </w:rPr>
        <w:t>Plečnik</w:t>
      </w:r>
      <w:r w:rsidR="00D02772">
        <w:rPr>
          <w:rFonts w:ascii="Roboto Condensed" w:hAnsi="Roboto Condensed"/>
          <w:color w:val="595959"/>
          <w:lang w:val="en-GB"/>
        </w:rPr>
        <w:t>’s</w:t>
      </w:r>
      <w:proofErr w:type="spellEnd"/>
      <w:r w:rsidR="00400425" w:rsidRPr="003864EB">
        <w:rPr>
          <w:rFonts w:ascii="Roboto Condensed" w:hAnsi="Roboto Condensed"/>
          <w:color w:val="595959"/>
          <w:lang w:val="en-GB"/>
        </w:rPr>
        <w:t xml:space="preserve"> Heritage </w:t>
      </w:r>
      <w:r w:rsidR="00400425" w:rsidRPr="003864EB">
        <w:rPr>
          <w:rFonts w:ascii="Roboto Condensed" w:hAnsi="Roboto Condensed"/>
          <w:color w:val="595959"/>
          <w:lang w:val="en-GB"/>
        </w:rPr>
        <w:lastRenderedPageBreak/>
        <w:t>in Ljubljana. We will highlight examples of good practices of exemplary integration with the tourism industry.</w:t>
      </w:r>
    </w:p>
    <w:p w:rsidR="000A1F58" w:rsidRPr="003864EB" w:rsidRDefault="000A1F58" w:rsidP="00400425">
      <w:pPr>
        <w:spacing w:line="276" w:lineRule="auto"/>
        <w:jc w:val="both"/>
        <w:rPr>
          <w:rFonts w:ascii="Roboto Condensed" w:hAnsi="Roboto Condensed"/>
          <w:color w:val="595959"/>
          <w:lang w:val="en-GB"/>
        </w:rPr>
      </w:pPr>
    </w:p>
    <w:p w:rsidR="000A1F58" w:rsidRPr="003864EB" w:rsidRDefault="000A1F58" w:rsidP="00400425">
      <w:pPr>
        <w:spacing w:line="276" w:lineRule="auto"/>
        <w:jc w:val="both"/>
        <w:rPr>
          <w:rFonts w:ascii="Roboto Condensed" w:hAnsi="Roboto Condensed"/>
          <w:b/>
          <w:i/>
          <w:color w:val="595959"/>
          <w:lang w:val="en-GB"/>
        </w:rPr>
      </w:pPr>
      <w:r w:rsidRPr="003864EB">
        <w:rPr>
          <w:rFonts w:ascii="Roboto Condensed" w:hAnsi="Roboto Condensed"/>
          <w:i/>
          <w:color w:val="595959"/>
          <w:lang w:val="en-GB"/>
        </w:rPr>
        <w:t xml:space="preserve">"We are </w:t>
      </w:r>
      <w:r w:rsidR="00D02772">
        <w:rPr>
          <w:rFonts w:ascii="Roboto Condensed" w:hAnsi="Roboto Condensed"/>
          <w:i/>
          <w:color w:val="595959"/>
          <w:lang w:val="en-GB"/>
        </w:rPr>
        <w:t>pleased</w:t>
      </w:r>
      <w:r w:rsidRPr="003864EB">
        <w:rPr>
          <w:rFonts w:ascii="Roboto Condensed" w:hAnsi="Roboto Condensed"/>
          <w:i/>
          <w:color w:val="595959"/>
          <w:lang w:val="en-GB"/>
        </w:rPr>
        <w:t xml:space="preserve"> with the response to the conference, as it is above expectations, with </w:t>
      </w:r>
      <w:r w:rsidR="00D02772">
        <w:rPr>
          <w:rFonts w:ascii="Roboto Condensed" w:hAnsi="Roboto Condensed"/>
          <w:i/>
          <w:color w:val="595959"/>
          <w:lang w:val="en-GB"/>
        </w:rPr>
        <w:t xml:space="preserve">the </w:t>
      </w:r>
      <w:r w:rsidRPr="003864EB">
        <w:rPr>
          <w:rFonts w:ascii="Roboto Condensed" w:hAnsi="Roboto Condensed"/>
          <w:i/>
          <w:color w:val="595959"/>
          <w:lang w:val="en-GB"/>
        </w:rPr>
        <w:t xml:space="preserve">participation </w:t>
      </w:r>
      <w:r w:rsidR="00D02772">
        <w:rPr>
          <w:rFonts w:ascii="Roboto Condensed" w:hAnsi="Roboto Condensed"/>
          <w:i/>
          <w:color w:val="595959"/>
          <w:lang w:val="en-GB"/>
        </w:rPr>
        <w:t>of</w:t>
      </w:r>
      <w:r w:rsidRPr="003864EB">
        <w:rPr>
          <w:rFonts w:ascii="Roboto Condensed" w:hAnsi="Roboto Condensed"/>
          <w:i/>
          <w:color w:val="595959"/>
          <w:lang w:val="en-GB"/>
        </w:rPr>
        <w:t xml:space="preserve"> a diverse academic community from 35 countries.</w:t>
      </w:r>
      <w:r w:rsidRPr="003864EB">
        <w:rPr>
          <w:lang w:val="en-GB"/>
        </w:rPr>
        <w:t xml:space="preserve"> </w:t>
      </w:r>
      <w:r w:rsidRPr="003864EB">
        <w:rPr>
          <w:rFonts w:ascii="Roboto Condensed" w:hAnsi="Roboto Condensed"/>
          <w:i/>
          <w:color w:val="595959"/>
          <w:lang w:val="en-GB"/>
        </w:rPr>
        <w:t>We look forward to academic discussions and different views on innovation that will contribute to the sustainable development of tourism in heritage areas.</w:t>
      </w:r>
      <w:r w:rsidRPr="003864EB">
        <w:rPr>
          <w:lang w:val="en-GB"/>
        </w:rPr>
        <w:t xml:space="preserve"> </w:t>
      </w:r>
      <w:r w:rsidR="00D02772">
        <w:rPr>
          <w:rFonts w:ascii="Roboto Condensed" w:hAnsi="Roboto Condensed"/>
          <w:i/>
          <w:color w:val="595959"/>
          <w:lang w:val="en-GB"/>
        </w:rPr>
        <w:t>In</w:t>
      </w:r>
      <w:r w:rsidRPr="003864EB">
        <w:rPr>
          <w:rFonts w:ascii="Roboto Condensed" w:hAnsi="Roboto Condensed"/>
          <w:i/>
          <w:color w:val="595959"/>
          <w:lang w:val="en-GB"/>
        </w:rPr>
        <w:t xml:space="preserve"> organizing the conference, we will do our best to </w:t>
      </w:r>
      <w:r w:rsidR="00D02772">
        <w:rPr>
          <w:rFonts w:ascii="Roboto Condensed" w:hAnsi="Roboto Condensed"/>
          <w:i/>
          <w:color w:val="595959"/>
          <w:lang w:val="en-GB"/>
        </w:rPr>
        <w:t xml:space="preserve">make </w:t>
      </w:r>
      <w:proofErr w:type="spellStart"/>
      <w:r w:rsidR="00D02772">
        <w:rPr>
          <w:rFonts w:ascii="Roboto Condensed" w:hAnsi="Roboto Condensed"/>
          <w:i/>
          <w:color w:val="595959"/>
          <w:lang w:val="en-GB"/>
        </w:rPr>
        <w:t>a</w:t>
      </w:r>
      <w:proofErr w:type="spellEnd"/>
      <w:r w:rsidR="00D02772">
        <w:rPr>
          <w:rFonts w:ascii="Roboto Condensed" w:hAnsi="Roboto Condensed"/>
          <w:i/>
          <w:color w:val="595959"/>
          <w:lang w:val="en-GB"/>
        </w:rPr>
        <w:t xml:space="preserve"> memorable</w:t>
      </w:r>
      <w:r w:rsidRPr="003864EB">
        <w:rPr>
          <w:rFonts w:ascii="Roboto Condensed" w:hAnsi="Roboto Condensed"/>
          <w:i/>
          <w:color w:val="595959"/>
          <w:lang w:val="en-GB"/>
        </w:rPr>
        <w:t xml:space="preserve"> impression with accompanying events, especially </w:t>
      </w:r>
      <w:r w:rsidR="00D02772">
        <w:rPr>
          <w:rFonts w:ascii="Roboto Condensed" w:hAnsi="Roboto Condensed"/>
          <w:i/>
          <w:color w:val="595959"/>
          <w:lang w:val="en-GB"/>
        </w:rPr>
        <w:t>with the visit to</w:t>
      </w:r>
      <w:r w:rsidRPr="003864EB">
        <w:rPr>
          <w:rFonts w:ascii="Roboto Condensed" w:hAnsi="Roboto Condensed"/>
          <w:i/>
          <w:color w:val="595959"/>
          <w:lang w:val="en-GB"/>
        </w:rPr>
        <w:t xml:space="preserve"> UNESCO sites in Slovenia,” said the </w:t>
      </w:r>
      <w:r w:rsidR="00D02772">
        <w:rPr>
          <w:rFonts w:ascii="Roboto Condensed" w:hAnsi="Roboto Condensed"/>
          <w:i/>
          <w:color w:val="595959"/>
          <w:lang w:val="en-GB"/>
        </w:rPr>
        <w:t>chair</w:t>
      </w:r>
      <w:r w:rsidRPr="003864EB">
        <w:rPr>
          <w:rFonts w:ascii="Roboto Condensed" w:hAnsi="Roboto Condensed"/>
          <w:i/>
          <w:color w:val="595959"/>
          <w:lang w:val="en-GB"/>
        </w:rPr>
        <w:t xml:space="preserve"> of the Conference Organizing Committee and Coordinator of the University of Primorska in the UNESCO UNITWIN network </w:t>
      </w:r>
      <w:r w:rsidRPr="003864EB">
        <w:rPr>
          <w:rFonts w:ascii="Roboto Condensed" w:hAnsi="Roboto Condensed"/>
          <w:b/>
          <w:i/>
          <w:color w:val="595959"/>
          <w:lang w:val="en-GB"/>
        </w:rPr>
        <w:t>assoc. prof. Aleksandra Brezovec.</w:t>
      </w:r>
    </w:p>
    <w:p w:rsidR="000A1F58" w:rsidRPr="003864EB" w:rsidRDefault="000A1F58" w:rsidP="00400425">
      <w:pPr>
        <w:spacing w:line="276" w:lineRule="auto"/>
        <w:jc w:val="both"/>
        <w:rPr>
          <w:rFonts w:ascii="Roboto Condensed" w:hAnsi="Roboto Condensed"/>
          <w:b/>
          <w:i/>
          <w:color w:val="595959"/>
          <w:lang w:val="en-GB"/>
        </w:rPr>
      </w:pPr>
    </w:p>
    <w:p w:rsidR="000A1F58" w:rsidRPr="003864EB" w:rsidRDefault="000A1F58" w:rsidP="00400425">
      <w:pPr>
        <w:spacing w:line="276" w:lineRule="auto"/>
        <w:jc w:val="both"/>
        <w:rPr>
          <w:rFonts w:ascii="Roboto Condensed" w:hAnsi="Roboto Condensed"/>
          <w:i/>
          <w:color w:val="595959"/>
          <w:lang w:val="en-GB"/>
        </w:rPr>
      </w:pPr>
      <w:r w:rsidRPr="003864EB">
        <w:rPr>
          <w:rFonts w:ascii="Roboto Condensed" w:hAnsi="Roboto Condensed"/>
          <w:color w:val="595959"/>
          <w:lang w:val="en-GB"/>
        </w:rPr>
        <w:t xml:space="preserve">The Rector of the University of Primorska prof. </w:t>
      </w:r>
      <w:proofErr w:type="spellStart"/>
      <w:r w:rsidRPr="003864EB">
        <w:rPr>
          <w:rFonts w:ascii="Roboto Condensed" w:hAnsi="Roboto Condensed"/>
          <w:color w:val="595959"/>
          <w:lang w:val="en-GB"/>
        </w:rPr>
        <w:t>dr.</w:t>
      </w:r>
      <w:proofErr w:type="spellEnd"/>
      <w:r w:rsidRPr="003864EB">
        <w:rPr>
          <w:rFonts w:ascii="Roboto Condensed" w:hAnsi="Roboto Condensed"/>
          <w:color w:val="595959"/>
          <w:lang w:val="en-GB"/>
        </w:rPr>
        <w:t xml:space="preserve"> </w:t>
      </w:r>
      <w:proofErr w:type="spellStart"/>
      <w:r w:rsidRPr="003864EB">
        <w:rPr>
          <w:rFonts w:ascii="Roboto Condensed" w:hAnsi="Roboto Condensed"/>
          <w:color w:val="595959"/>
          <w:lang w:val="en-GB"/>
        </w:rPr>
        <w:t>Klavdija</w:t>
      </w:r>
      <w:proofErr w:type="spellEnd"/>
      <w:r w:rsidRPr="003864EB">
        <w:rPr>
          <w:rFonts w:ascii="Roboto Condensed" w:hAnsi="Roboto Condensed"/>
          <w:color w:val="595959"/>
          <w:lang w:val="en-GB"/>
        </w:rPr>
        <w:t xml:space="preserve"> </w:t>
      </w:r>
      <w:proofErr w:type="spellStart"/>
      <w:r w:rsidRPr="003864EB">
        <w:rPr>
          <w:rFonts w:ascii="Roboto Condensed" w:hAnsi="Roboto Condensed"/>
          <w:color w:val="595959"/>
          <w:lang w:val="en-GB"/>
        </w:rPr>
        <w:t>Kutnar</w:t>
      </w:r>
      <w:proofErr w:type="spellEnd"/>
      <w:r w:rsidRPr="003864EB">
        <w:rPr>
          <w:rFonts w:ascii="Roboto Condensed" w:hAnsi="Roboto Condensed"/>
          <w:color w:val="595959"/>
          <w:lang w:val="en-GB"/>
        </w:rPr>
        <w:t xml:space="preserve"> </w:t>
      </w:r>
      <w:r w:rsidR="00D02772">
        <w:rPr>
          <w:rFonts w:ascii="Roboto Condensed" w:hAnsi="Roboto Condensed"/>
          <w:color w:val="595959"/>
          <w:lang w:val="en-GB"/>
        </w:rPr>
        <w:t>emphasized</w:t>
      </w:r>
      <w:r w:rsidRPr="003864EB">
        <w:rPr>
          <w:rFonts w:ascii="Roboto Condensed" w:hAnsi="Roboto Condensed"/>
          <w:color w:val="595959"/>
          <w:lang w:val="en-GB"/>
        </w:rPr>
        <w:t>: “</w:t>
      </w:r>
      <w:r w:rsidRPr="003864EB">
        <w:rPr>
          <w:rFonts w:ascii="Roboto Condensed" w:hAnsi="Roboto Condensed"/>
          <w:i/>
          <w:color w:val="595959"/>
          <w:lang w:val="en-GB"/>
        </w:rPr>
        <w:t xml:space="preserve">It is extremely important that </w:t>
      </w:r>
      <w:r w:rsidR="00D02772">
        <w:rPr>
          <w:rFonts w:ascii="Roboto Condensed" w:hAnsi="Roboto Condensed"/>
          <w:i/>
          <w:color w:val="595959"/>
          <w:lang w:val="en-GB"/>
        </w:rPr>
        <w:t xml:space="preserve">the </w:t>
      </w:r>
      <w:r w:rsidRPr="003864EB">
        <w:rPr>
          <w:rFonts w:ascii="Roboto Condensed" w:hAnsi="Roboto Condensed"/>
          <w:i/>
          <w:color w:val="595959"/>
          <w:lang w:val="en-GB"/>
        </w:rPr>
        <w:t>efforts</w:t>
      </w:r>
      <w:r w:rsidR="00D02772">
        <w:rPr>
          <w:rFonts w:ascii="Roboto Condensed" w:hAnsi="Roboto Condensed"/>
          <w:i/>
          <w:color w:val="595959"/>
          <w:lang w:val="en-GB"/>
        </w:rPr>
        <w:t xml:space="preserve"> of </w:t>
      </w:r>
      <w:r w:rsidR="00D02772" w:rsidRPr="003864EB">
        <w:rPr>
          <w:rFonts w:ascii="Roboto Condensed" w:hAnsi="Roboto Condensed"/>
          <w:i/>
          <w:color w:val="595959"/>
          <w:lang w:val="en-GB"/>
        </w:rPr>
        <w:t>UNESCO</w:t>
      </w:r>
      <w:r w:rsidRPr="003864EB">
        <w:rPr>
          <w:rFonts w:ascii="Roboto Condensed" w:hAnsi="Roboto Condensed"/>
          <w:i/>
          <w:color w:val="595959"/>
          <w:lang w:val="en-GB"/>
        </w:rPr>
        <w:t xml:space="preserve"> for the sustainable integration of heritage and tourism take place within the framework of our University of Primorska. In addition to the recently established new UNESCO Chair in Interpretation and Education for Enhancing Integrated </w:t>
      </w:r>
      <w:r w:rsidRPr="003864EB">
        <w:rPr>
          <w:rFonts w:ascii="Roboto Condensed" w:hAnsi="Roboto Condensed"/>
          <w:i/>
          <w:color w:val="595959"/>
          <w:lang w:val="en-GB"/>
        </w:rPr>
        <w:t>Heritage</w:t>
      </w:r>
      <w:r w:rsidRPr="003864EB">
        <w:rPr>
          <w:rFonts w:ascii="Roboto Condensed" w:hAnsi="Roboto Condensed"/>
          <w:i/>
          <w:color w:val="595959"/>
          <w:lang w:val="en-GB"/>
        </w:rPr>
        <w:t xml:space="preserve"> Approaches, </w:t>
      </w:r>
      <w:r w:rsidR="00BE66E9">
        <w:rPr>
          <w:rFonts w:ascii="Roboto Condensed" w:hAnsi="Roboto Condensed"/>
          <w:i/>
          <w:color w:val="595959"/>
          <w:lang w:val="en-GB"/>
        </w:rPr>
        <w:t>being</w:t>
      </w:r>
      <w:r w:rsidRPr="003864EB">
        <w:rPr>
          <w:rFonts w:ascii="Roboto Condensed" w:hAnsi="Roboto Condensed"/>
          <w:i/>
          <w:color w:val="595959"/>
          <w:lang w:val="en-GB"/>
        </w:rPr>
        <w:t xml:space="preserve"> entrusted</w:t>
      </w:r>
      <w:r w:rsidR="00BE66E9">
        <w:rPr>
          <w:rFonts w:ascii="Roboto Condensed" w:hAnsi="Roboto Condensed"/>
          <w:i/>
          <w:color w:val="595959"/>
          <w:lang w:val="en-GB"/>
        </w:rPr>
        <w:t xml:space="preserve"> with the</w:t>
      </w:r>
      <w:r w:rsidRPr="003864EB">
        <w:rPr>
          <w:rFonts w:ascii="Roboto Condensed" w:hAnsi="Roboto Condensed"/>
          <w:i/>
          <w:color w:val="595959"/>
          <w:lang w:val="en-GB"/>
        </w:rPr>
        <w:t xml:space="preserve"> organization of the prestigious UNESCO International Conference is an additional recognition of the University of </w:t>
      </w:r>
      <w:proofErr w:type="spellStart"/>
      <w:r w:rsidRPr="003864EB">
        <w:rPr>
          <w:rFonts w:ascii="Roboto Condensed" w:hAnsi="Roboto Condensed"/>
          <w:i/>
          <w:color w:val="595959"/>
          <w:lang w:val="en-GB"/>
        </w:rPr>
        <w:t>Primorska's</w:t>
      </w:r>
      <w:proofErr w:type="spellEnd"/>
      <w:r w:rsidRPr="003864EB">
        <w:rPr>
          <w:rFonts w:ascii="Roboto Condensed" w:hAnsi="Roboto Condensed"/>
          <w:i/>
          <w:color w:val="595959"/>
          <w:lang w:val="en-GB"/>
        </w:rPr>
        <w:t xml:space="preserve"> research and international academic integration in this field."</w:t>
      </w:r>
      <w:r w:rsidRPr="003864EB">
        <w:rPr>
          <w:lang w:val="en-GB"/>
        </w:rPr>
        <w:t xml:space="preserve"> </w:t>
      </w:r>
    </w:p>
    <w:p w:rsidR="005123AB" w:rsidRPr="003864EB" w:rsidRDefault="005123AB" w:rsidP="00400425">
      <w:pPr>
        <w:spacing w:line="276" w:lineRule="auto"/>
        <w:jc w:val="both"/>
        <w:rPr>
          <w:rFonts w:ascii="Roboto Condensed" w:hAnsi="Roboto Condensed"/>
          <w:color w:val="595959"/>
          <w:lang w:val="en-GB"/>
        </w:rPr>
      </w:pPr>
    </w:p>
    <w:p w:rsidR="005123AB" w:rsidRPr="003864EB" w:rsidRDefault="005123AB" w:rsidP="00400425">
      <w:pPr>
        <w:spacing w:line="276" w:lineRule="auto"/>
        <w:jc w:val="both"/>
        <w:rPr>
          <w:rFonts w:ascii="Roboto Condensed" w:hAnsi="Roboto Condensed"/>
          <w:color w:val="595959"/>
          <w:lang w:val="en-GB"/>
        </w:rPr>
      </w:pPr>
    </w:p>
    <w:p w:rsidR="005123AB" w:rsidRPr="003864EB" w:rsidRDefault="000A1F58" w:rsidP="00400425">
      <w:pPr>
        <w:spacing w:line="276" w:lineRule="auto"/>
        <w:jc w:val="both"/>
        <w:rPr>
          <w:rFonts w:ascii="Roboto Condensed" w:hAnsi="Roboto Condensed"/>
          <w:color w:val="595959"/>
          <w:lang w:val="en-GB"/>
        </w:rPr>
      </w:pPr>
      <w:r w:rsidRPr="003864EB">
        <w:rPr>
          <w:rFonts w:ascii="Roboto Condensed" w:hAnsi="Roboto Condensed"/>
          <w:color w:val="595959"/>
          <w:lang w:val="en-GB"/>
        </w:rPr>
        <w:t xml:space="preserve">More information on the conference website </w:t>
      </w:r>
      <w:hyperlink r:id="rId6" w:history="1">
        <w:r w:rsidRPr="003864EB">
          <w:rPr>
            <w:rStyle w:val="Hiperpovezava"/>
            <w:rFonts w:ascii="Roboto Condensed" w:hAnsi="Roboto Condensed"/>
            <w:lang w:val="en-GB"/>
          </w:rPr>
          <w:t>unitwin2022.turistica.si</w:t>
        </w:r>
      </w:hyperlink>
      <w:r w:rsidRPr="003864EB">
        <w:rPr>
          <w:rFonts w:ascii="Roboto Condensed" w:hAnsi="Roboto Condensed"/>
          <w:color w:val="595959"/>
          <w:lang w:val="en-GB"/>
        </w:rPr>
        <w:t xml:space="preserve">. </w:t>
      </w:r>
    </w:p>
    <w:p w:rsidR="000A1F58" w:rsidRPr="003864EB" w:rsidRDefault="000A1F58" w:rsidP="00400425">
      <w:pPr>
        <w:spacing w:line="276" w:lineRule="auto"/>
        <w:jc w:val="both"/>
        <w:rPr>
          <w:rFonts w:ascii="Roboto Condensed" w:hAnsi="Roboto Condensed"/>
          <w:color w:val="595959"/>
          <w:lang w:val="en-GB"/>
        </w:rPr>
      </w:pPr>
    </w:p>
    <w:p w:rsidR="005123AB" w:rsidRPr="003864EB" w:rsidRDefault="005123AB" w:rsidP="00400425">
      <w:pPr>
        <w:jc w:val="both"/>
        <w:rPr>
          <w:rFonts w:ascii="Roboto Condensed" w:hAnsi="Roboto Condensed"/>
          <w:color w:val="595959"/>
          <w:lang w:val="en-GB"/>
        </w:rPr>
      </w:pPr>
      <w:r w:rsidRPr="003864EB">
        <w:rPr>
          <w:rFonts w:ascii="Roboto Condensed" w:hAnsi="Roboto Condensed"/>
          <w:color w:val="595959"/>
          <w:lang w:val="en-GB"/>
        </w:rPr>
        <w:t xml:space="preserve">UP </w:t>
      </w:r>
      <w:proofErr w:type="gramStart"/>
      <w:r w:rsidRPr="003864EB">
        <w:rPr>
          <w:rFonts w:ascii="Roboto Condensed" w:hAnsi="Roboto Condensed"/>
          <w:color w:val="595959"/>
          <w:lang w:val="en-GB"/>
        </w:rPr>
        <w:t>FTŠ  -</w:t>
      </w:r>
      <w:proofErr w:type="gramEnd"/>
      <w:r w:rsidRPr="003864EB">
        <w:rPr>
          <w:rFonts w:ascii="Roboto Condensed" w:hAnsi="Roboto Condensed"/>
          <w:color w:val="595959"/>
          <w:lang w:val="en-GB"/>
        </w:rPr>
        <w:t xml:space="preserve"> Turistica</w:t>
      </w:r>
    </w:p>
    <w:p w:rsidR="005123AB" w:rsidRPr="003864EB" w:rsidRDefault="003864EB" w:rsidP="00400425">
      <w:pPr>
        <w:jc w:val="both"/>
        <w:rPr>
          <w:rFonts w:ascii="Roboto Condensed" w:hAnsi="Roboto Condensed"/>
          <w:b/>
          <w:color w:val="595959"/>
          <w:sz w:val="20"/>
          <w:szCs w:val="20"/>
          <w:lang w:val="en-GB"/>
        </w:rPr>
      </w:pPr>
      <w:r w:rsidRPr="003864EB">
        <w:rPr>
          <w:rFonts w:ascii="Roboto Condensed" w:hAnsi="Roboto Condensed"/>
          <w:b/>
          <w:color w:val="595959"/>
          <w:sz w:val="20"/>
          <w:szCs w:val="20"/>
          <w:lang w:val="en-GB"/>
        </w:rPr>
        <w:t>Contact</w:t>
      </w:r>
      <w:r w:rsidR="005123AB" w:rsidRPr="003864EB">
        <w:rPr>
          <w:rFonts w:ascii="Roboto Condensed" w:hAnsi="Roboto Condensed"/>
          <w:b/>
          <w:color w:val="595959"/>
          <w:sz w:val="20"/>
          <w:szCs w:val="20"/>
          <w:lang w:val="en-GB"/>
        </w:rPr>
        <w:t xml:space="preserve">: </w:t>
      </w:r>
    </w:p>
    <w:p w:rsidR="005123AB" w:rsidRPr="003864EB" w:rsidRDefault="005123AB" w:rsidP="00400425">
      <w:pPr>
        <w:jc w:val="both"/>
        <w:rPr>
          <w:rFonts w:ascii="Roboto Condensed" w:hAnsi="Roboto Condensed"/>
          <w:color w:val="595959"/>
          <w:sz w:val="20"/>
          <w:szCs w:val="20"/>
          <w:lang w:val="en-GB"/>
        </w:rPr>
      </w:pPr>
      <w:r w:rsidRPr="003864EB">
        <w:rPr>
          <w:rFonts w:ascii="Roboto Condensed" w:hAnsi="Roboto Condensed"/>
          <w:color w:val="595959"/>
          <w:sz w:val="20"/>
          <w:szCs w:val="20"/>
          <w:lang w:val="en-GB"/>
        </w:rPr>
        <w:t>Mariana Rodela</w:t>
      </w:r>
    </w:p>
    <w:p w:rsidR="000A1F58" w:rsidRPr="003864EB" w:rsidRDefault="000A1F58" w:rsidP="00400425">
      <w:pPr>
        <w:jc w:val="both"/>
        <w:rPr>
          <w:rFonts w:ascii="Roboto Condensed" w:hAnsi="Roboto Condensed"/>
          <w:i/>
          <w:color w:val="595959"/>
          <w:sz w:val="20"/>
          <w:szCs w:val="20"/>
          <w:lang w:val="en-GB"/>
        </w:rPr>
      </w:pPr>
      <w:r w:rsidRPr="003864EB">
        <w:rPr>
          <w:rFonts w:ascii="Roboto Condensed" w:hAnsi="Roboto Condensed"/>
          <w:i/>
          <w:color w:val="595959"/>
          <w:sz w:val="20"/>
          <w:szCs w:val="20"/>
          <w:lang w:val="en-GB"/>
        </w:rPr>
        <w:t>UP Faculty of Tourism Studies - Turistica (UP FTŠ Turistica)</w:t>
      </w:r>
    </w:p>
    <w:p w:rsidR="005123AB" w:rsidRPr="003864EB" w:rsidRDefault="005123AB" w:rsidP="00400425">
      <w:pPr>
        <w:jc w:val="both"/>
        <w:rPr>
          <w:rFonts w:ascii="Roboto Condensed" w:hAnsi="Roboto Condensed"/>
          <w:i/>
          <w:color w:val="595959"/>
          <w:sz w:val="20"/>
          <w:szCs w:val="20"/>
          <w:lang w:val="en-GB"/>
        </w:rPr>
      </w:pPr>
      <w:proofErr w:type="spellStart"/>
      <w:r w:rsidRPr="003864EB">
        <w:rPr>
          <w:rFonts w:ascii="Roboto Condensed" w:hAnsi="Roboto Condensed"/>
          <w:i/>
          <w:color w:val="595959"/>
          <w:sz w:val="20"/>
          <w:szCs w:val="20"/>
          <w:lang w:val="en-GB"/>
        </w:rPr>
        <w:t>Obala</w:t>
      </w:r>
      <w:proofErr w:type="spellEnd"/>
      <w:r w:rsidRPr="003864EB">
        <w:rPr>
          <w:rFonts w:ascii="Roboto Condensed" w:hAnsi="Roboto Condensed"/>
          <w:i/>
          <w:color w:val="595959"/>
          <w:sz w:val="20"/>
          <w:szCs w:val="20"/>
          <w:lang w:val="en-GB"/>
        </w:rPr>
        <w:t xml:space="preserve"> 11a, SI-6320 Portorož, Slovenia</w:t>
      </w:r>
    </w:p>
    <w:p w:rsidR="005123AB" w:rsidRPr="003864EB" w:rsidRDefault="005123AB" w:rsidP="00400425">
      <w:pPr>
        <w:jc w:val="both"/>
        <w:rPr>
          <w:rFonts w:ascii="Roboto Condensed" w:hAnsi="Roboto Condensed"/>
          <w:i/>
          <w:color w:val="595959"/>
          <w:sz w:val="20"/>
          <w:szCs w:val="20"/>
          <w:lang w:val="en-GB"/>
        </w:rPr>
      </w:pPr>
      <w:r w:rsidRPr="003864EB">
        <w:rPr>
          <w:rFonts w:ascii="Roboto Condensed" w:hAnsi="Roboto Condensed"/>
          <w:i/>
          <w:color w:val="595959"/>
          <w:sz w:val="20"/>
          <w:szCs w:val="20"/>
          <w:lang w:val="en-GB"/>
        </w:rPr>
        <w:t>E-</w:t>
      </w:r>
      <w:r w:rsidR="000A1F58" w:rsidRPr="003864EB">
        <w:rPr>
          <w:rFonts w:ascii="Roboto Condensed" w:hAnsi="Roboto Condensed"/>
          <w:i/>
          <w:color w:val="595959"/>
          <w:sz w:val="20"/>
          <w:szCs w:val="20"/>
          <w:lang w:val="en-GB"/>
        </w:rPr>
        <w:t>mail</w:t>
      </w:r>
      <w:r w:rsidRPr="003864EB">
        <w:rPr>
          <w:rFonts w:ascii="Roboto Condensed" w:hAnsi="Roboto Condensed"/>
          <w:i/>
          <w:color w:val="595959"/>
          <w:sz w:val="20"/>
          <w:szCs w:val="20"/>
          <w:lang w:val="en-GB"/>
        </w:rPr>
        <w:t xml:space="preserve">: </w:t>
      </w:r>
      <w:hyperlink r:id="rId7" w:history="1">
        <w:r w:rsidR="007E2EC2" w:rsidRPr="003864EB">
          <w:rPr>
            <w:rStyle w:val="Hiperpovezava"/>
            <w:rFonts w:ascii="Roboto Condensed" w:hAnsi="Roboto Condensed"/>
            <w:i/>
            <w:sz w:val="20"/>
            <w:szCs w:val="20"/>
            <w:lang w:val="en-GB"/>
          </w:rPr>
          <w:t>mariana.rodela@fts.upr.si</w:t>
        </w:r>
      </w:hyperlink>
      <w:r w:rsidR="007E2EC2" w:rsidRPr="003864EB">
        <w:rPr>
          <w:rFonts w:ascii="Roboto Condensed" w:hAnsi="Roboto Condensed"/>
          <w:i/>
          <w:color w:val="595959"/>
          <w:sz w:val="20"/>
          <w:szCs w:val="20"/>
          <w:lang w:val="en-GB"/>
        </w:rPr>
        <w:t xml:space="preserve"> </w:t>
      </w:r>
    </w:p>
    <w:p w:rsidR="005123AB" w:rsidRPr="003864EB" w:rsidRDefault="005123AB" w:rsidP="00400425">
      <w:pPr>
        <w:jc w:val="both"/>
        <w:rPr>
          <w:rFonts w:ascii="Roboto Condensed" w:hAnsi="Roboto Condensed"/>
          <w:color w:val="595959"/>
          <w:lang w:val="en-GB"/>
        </w:rPr>
      </w:pPr>
    </w:p>
    <w:p w:rsidR="000A1F58" w:rsidRPr="003864EB" w:rsidRDefault="000A1F58" w:rsidP="00400425">
      <w:pPr>
        <w:jc w:val="both"/>
        <w:rPr>
          <w:rFonts w:ascii="Roboto Condensed" w:hAnsi="Roboto Condensed"/>
          <w:b/>
          <w:i/>
          <w:color w:val="595959"/>
          <w:lang w:val="en-GB"/>
        </w:rPr>
      </w:pPr>
      <w:r w:rsidRPr="003864EB">
        <w:rPr>
          <w:rFonts w:ascii="Roboto Condensed" w:hAnsi="Roboto Condensed"/>
          <w:b/>
          <w:i/>
          <w:color w:val="595959"/>
          <w:lang w:val="en-GB"/>
        </w:rPr>
        <w:t xml:space="preserve">UNESCO UNITWIN NETWORK - </w:t>
      </w:r>
      <w:r w:rsidRPr="003864EB">
        <w:rPr>
          <w:rFonts w:ascii="Roboto Condensed" w:hAnsi="Roboto Condensed"/>
          <w:i/>
          <w:color w:val="595959"/>
          <w:lang w:val="en-GB"/>
        </w:rPr>
        <w:t xml:space="preserve">"Culture, Tourism, Development" is a program established in 2002 by the UNESCO Chair "Culture, Tourism, Development" in Paris 1 Panthéon-Sorbonne and </w:t>
      </w:r>
      <w:r w:rsidR="003864EB" w:rsidRPr="003864EB">
        <w:rPr>
          <w:rFonts w:ascii="Roboto Condensed" w:hAnsi="Roboto Condensed"/>
          <w:i/>
          <w:color w:val="595959"/>
          <w:lang w:val="en-GB"/>
        </w:rPr>
        <w:t>has members in</w:t>
      </w:r>
      <w:r w:rsidRPr="003864EB">
        <w:rPr>
          <w:rFonts w:ascii="Roboto Condensed" w:hAnsi="Roboto Condensed"/>
          <w:i/>
          <w:color w:val="595959"/>
          <w:lang w:val="en-GB"/>
        </w:rPr>
        <w:t xml:space="preserve"> about 30 universities worldwide.</w:t>
      </w:r>
      <w:r w:rsidR="003864EB" w:rsidRPr="003864EB">
        <w:rPr>
          <w:lang w:val="en-GB"/>
        </w:rPr>
        <w:t xml:space="preserve"> </w:t>
      </w:r>
      <w:r w:rsidR="003864EB" w:rsidRPr="003864EB">
        <w:rPr>
          <w:rFonts w:ascii="Roboto Condensed" w:hAnsi="Roboto Condensed"/>
          <w:i/>
          <w:color w:val="595959"/>
          <w:lang w:val="en-GB"/>
        </w:rPr>
        <w:t>The network is a closely linked system of cooperation in research, exchange and dissemination of knowledge between universities, decision-makers, NGOs, civil society and the private sector.</w:t>
      </w:r>
      <w:r w:rsidR="003864EB" w:rsidRPr="003864EB">
        <w:t xml:space="preserve"> </w:t>
      </w:r>
      <w:r w:rsidR="003864EB" w:rsidRPr="003864EB">
        <w:rPr>
          <w:rFonts w:ascii="Roboto Condensed" w:hAnsi="Roboto Condensed"/>
          <w:i/>
          <w:color w:val="595959"/>
          <w:lang w:val="en-GB"/>
        </w:rPr>
        <w:t xml:space="preserve">Its main </w:t>
      </w:r>
      <w:r w:rsidR="007373EA">
        <w:rPr>
          <w:rFonts w:ascii="Roboto Condensed" w:hAnsi="Roboto Condensed"/>
          <w:i/>
          <w:color w:val="595959"/>
          <w:lang w:val="en-GB"/>
        </w:rPr>
        <w:t>objetive</w:t>
      </w:r>
      <w:bookmarkStart w:id="1" w:name="_GoBack"/>
      <w:bookmarkEnd w:id="1"/>
      <w:r w:rsidR="003864EB" w:rsidRPr="003864EB">
        <w:rPr>
          <w:rFonts w:ascii="Roboto Condensed" w:hAnsi="Roboto Condensed"/>
          <w:i/>
          <w:color w:val="595959"/>
          <w:lang w:val="en-GB"/>
        </w:rPr>
        <w:t xml:space="preserve"> is to promote a responsible and ethical vision of tourism as a means of sustainable development of territories and strengthening cultural diversity.</w:t>
      </w:r>
    </w:p>
    <w:p w:rsidR="000A1F58" w:rsidRDefault="000A1F58" w:rsidP="00400425">
      <w:pPr>
        <w:jc w:val="both"/>
        <w:rPr>
          <w:rFonts w:ascii="Roboto Condensed" w:hAnsi="Roboto Condensed"/>
          <w:b/>
          <w:i/>
          <w:color w:val="595959"/>
        </w:rPr>
      </w:pPr>
    </w:p>
    <w:p w:rsidR="00B85F0B" w:rsidRPr="003864EB" w:rsidRDefault="00FA3350" w:rsidP="00400425">
      <w:pPr>
        <w:jc w:val="both"/>
        <w:rPr>
          <w:rFonts w:ascii="Roboto Condensed" w:hAnsi="Roboto Condensed"/>
          <w:color w:val="595959"/>
        </w:rPr>
      </w:pPr>
    </w:p>
    <w:sectPr w:rsidR="00B85F0B" w:rsidRPr="003864EB" w:rsidSect="00E83EF5">
      <w:headerReference w:type="even" r:id="rId8"/>
      <w:headerReference w:type="default" r:id="rId9"/>
      <w:footerReference w:type="even" r:id="rId10"/>
      <w:footerReference w:type="default" r:id="rId11"/>
      <w:headerReference w:type="first" r:id="rId12"/>
      <w:footerReference w:type="first" r:id="rId13"/>
      <w:pgSz w:w="11906" w:h="16838"/>
      <w:pgMar w:top="3249" w:right="1418" w:bottom="1418" w:left="1418" w:header="709" w:footer="154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3350" w:rsidRDefault="00FA3350">
      <w:r>
        <w:separator/>
      </w:r>
    </w:p>
  </w:endnote>
  <w:endnote w:type="continuationSeparator" w:id="0">
    <w:p w:rsidR="00FA3350" w:rsidRDefault="00FA3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Roboto Condensed">
    <w:altName w:val="Arial"/>
    <w:charset w:val="00"/>
    <w:family w:val="auto"/>
    <w:pitch w:val="variable"/>
    <w:sig w:usb0="E00002FF"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550A" w:rsidRDefault="00FA3350">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3EF5" w:rsidRDefault="00400425">
    <w:pPr>
      <w:pStyle w:val="Noga"/>
    </w:pPr>
    <w:r>
      <w:rPr>
        <w:noProof/>
        <w:lang w:eastAsia="sl-SI"/>
      </w:rPr>
      <w:drawing>
        <wp:anchor distT="0" distB="0" distL="114300" distR="114300" simplePos="0" relativeHeight="251662336" behindDoc="1" locked="0" layoutInCell="1" allowOverlap="1" wp14:anchorId="4AFDDD96" wp14:editId="082A9624">
          <wp:simplePos x="0" y="0"/>
          <wp:positionH relativeFrom="page">
            <wp:posOffset>-129540</wp:posOffset>
          </wp:positionH>
          <wp:positionV relativeFrom="paragraph">
            <wp:posOffset>-876300</wp:posOffset>
          </wp:positionV>
          <wp:extent cx="7651115" cy="2164080"/>
          <wp:effectExtent l="0" t="0" r="0" b="0"/>
          <wp:wrapTight wrapText="bothSides">
            <wp:wrapPolygon edited="0">
              <wp:start x="161" y="1711"/>
              <wp:lineTo x="161" y="20725"/>
              <wp:lineTo x="7959" y="20725"/>
              <wp:lineTo x="8013" y="20345"/>
              <wp:lineTo x="8820" y="17303"/>
              <wp:lineTo x="15220" y="17303"/>
              <wp:lineTo x="20759" y="15972"/>
              <wp:lineTo x="20705" y="14261"/>
              <wp:lineTo x="21512" y="11408"/>
              <wp:lineTo x="7959" y="11218"/>
              <wp:lineTo x="8067" y="7415"/>
              <wp:lineTo x="7207" y="7035"/>
              <wp:lineTo x="1291" y="5134"/>
              <wp:lineTo x="430" y="1711"/>
              <wp:lineTo x="161" y="1711"/>
            </wp:wrapPolygon>
          </wp:wrapTight>
          <wp:docPr id="215" name="Slika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xcdvc-03.png"/>
                  <pic:cNvPicPr/>
                </pic:nvPicPr>
                <pic:blipFill>
                  <a:blip r:embed="rId1">
                    <a:extLst>
                      <a:ext uri="{28A0092B-C50C-407E-A947-70E740481C1C}">
                        <a14:useLocalDpi xmlns:a14="http://schemas.microsoft.com/office/drawing/2010/main" val="0"/>
                      </a:ext>
                    </a:extLst>
                  </a:blip>
                  <a:stretch>
                    <a:fillRect/>
                  </a:stretch>
                </pic:blipFill>
                <pic:spPr>
                  <a:xfrm>
                    <a:off x="0" y="0"/>
                    <a:ext cx="7651115" cy="216408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3EF5" w:rsidRDefault="00400425">
    <w:pPr>
      <w:pStyle w:val="Noga"/>
    </w:pPr>
    <w:r>
      <w:rPr>
        <w:noProof/>
        <w:lang w:eastAsia="sl-SI"/>
      </w:rPr>
      <w:drawing>
        <wp:anchor distT="0" distB="0" distL="114300" distR="114300" simplePos="0" relativeHeight="251663360" behindDoc="1" locked="0" layoutInCell="1" allowOverlap="1" wp14:anchorId="4D9B77C3" wp14:editId="604E424A">
          <wp:simplePos x="0" y="0"/>
          <wp:positionH relativeFrom="page">
            <wp:posOffset>-111760</wp:posOffset>
          </wp:positionH>
          <wp:positionV relativeFrom="paragraph">
            <wp:posOffset>-849630</wp:posOffset>
          </wp:positionV>
          <wp:extent cx="7520940" cy="2127250"/>
          <wp:effectExtent l="0" t="0" r="0" b="0"/>
          <wp:wrapTight wrapText="bothSides">
            <wp:wrapPolygon edited="0">
              <wp:start x="164" y="1741"/>
              <wp:lineTo x="164" y="20697"/>
              <wp:lineTo x="7988" y="20697"/>
              <wp:lineTo x="8043" y="20310"/>
              <wp:lineTo x="8754" y="17602"/>
              <wp:lineTo x="14389" y="17602"/>
              <wp:lineTo x="20681" y="16055"/>
              <wp:lineTo x="20626" y="14507"/>
              <wp:lineTo x="21502" y="11413"/>
              <wp:lineTo x="7988" y="11413"/>
              <wp:lineTo x="8097" y="7350"/>
              <wp:lineTo x="7222" y="6964"/>
              <wp:lineTo x="1313" y="5223"/>
              <wp:lineTo x="438" y="1741"/>
              <wp:lineTo x="164" y="1741"/>
            </wp:wrapPolygon>
          </wp:wrapTight>
          <wp:docPr id="219" name="Slika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xcdvc-03.png"/>
                  <pic:cNvPicPr/>
                </pic:nvPicPr>
                <pic:blipFill>
                  <a:blip r:embed="rId1">
                    <a:extLst>
                      <a:ext uri="{28A0092B-C50C-407E-A947-70E740481C1C}">
                        <a14:useLocalDpi xmlns:a14="http://schemas.microsoft.com/office/drawing/2010/main" val="0"/>
                      </a:ext>
                    </a:extLst>
                  </a:blip>
                  <a:stretch>
                    <a:fillRect/>
                  </a:stretch>
                </pic:blipFill>
                <pic:spPr>
                  <a:xfrm>
                    <a:off x="0" y="0"/>
                    <a:ext cx="7520940" cy="212725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3350" w:rsidRDefault="00FA3350">
      <w:r>
        <w:separator/>
      </w:r>
    </w:p>
  </w:footnote>
  <w:footnote w:type="continuationSeparator" w:id="0">
    <w:p w:rsidR="00FA3350" w:rsidRDefault="00FA33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550A" w:rsidRDefault="00FA3350">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550A" w:rsidRDefault="00FA3350">
    <w:pPr>
      <w:pStyle w:val="Glav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547" w:rsidRDefault="00400425">
    <w:pPr>
      <w:pStyle w:val="Glava"/>
    </w:pPr>
    <w:r>
      <w:rPr>
        <w:noProof/>
        <w:lang w:eastAsia="sl-SI"/>
      </w:rPr>
      <w:drawing>
        <wp:anchor distT="0" distB="0" distL="114300" distR="114300" simplePos="0" relativeHeight="251661312" behindDoc="0" locked="0" layoutInCell="1" allowOverlap="1" wp14:anchorId="64CEA3F7" wp14:editId="6675201B">
          <wp:simplePos x="0" y="0"/>
          <wp:positionH relativeFrom="page">
            <wp:posOffset>4390390</wp:posOffset>
          </wp:positionH>
          <wp:positionV relativeFrom="paragraph">
            <wp:posOffset>-585470</wp:posOffset>
          </wp:positionV>
          <wp:extent cx="3276600" cy="1876425"/>
          <wp:effectExtent l="0" t="0" r="0" b="0"/>
          <wp:wrapSquare wrapText="bothSides"/>
          <wp:docPr id="216" name="Slika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xcdvc-02.png"/>
                  <pic:cNvPicPr/>
                </pic:nvPicPr>
                <pic:blipFill>
                  <a:blip r:embed="rId1">
                    <a:extLst>
                      <a:ext uri="{28A0092B-C50C-407E-A947-70E740481C1C}">
                        <a14:useLocalDpi xmlns:a14="http://schemas.microsoft.com/office/drawing/2010/main" val="0"/>
                      </a:ext>
                    </a:extLst>
                  </a:blip>
                  <a:stretch>
                    <a:fillRect/>
                  </a:stretch>
                </pic:blipFill>
                <pic:spPr>
                  <a:xfrm>
                    <a:off x="0" y="0"/>
                    <a:ext cx="3276600" cy="1876425"/>
                  </a:xfrm>
                  <a:prstGeom prst="rect">
                    <a:avLst/>
                  </a:prstGeom>
                </pic:spPr>
              </pic:pic>
            </a:graphicData>
          </a:graphic>
          <wp14:sizeRelH relativeFrom="margin">
            <wp14:pctWidth>0</wp14:pctWidth>
          </wp14:sizeRelH>
          <wp14:sizeRelV relativeFrom="margin">
            <wp14:pctHeight>0</wp14:pctHeight>
          </wp14:sizeRelV>
        </wp:anchor>
      </w:drawing>
    </w:r>
    <w:r>
      <w:rPr>
        <w:noProof/>
        <w:lang w:eastAsia="sl-SI"/>
      </w:rPr>
      <w:drawing>
        <wp:anchor distT="0" distB="0" distL="114300" distR="114300" simplePos="0" relativeHeight="251660288" behindDoc="0" locked="0" layoutInCell="1" allowOverlap="1" wp14:anchorId="365DA2CC" wp14:editId="413B30AB">
          <wp:simplePos x="0" y="0"/>
          <wp:positionH relativeFrom="margin">
            <wp:posOffset>1927225</wp:posOffset>
          </wp:positionH>
          <wp:positionV relativeFrom="paragraph">
            <wp:posOffset>243840</wp:posOffset>
          </wp:positionV>
          <wp:extent cx="2510155" cy="754380"/>
          <wp:effectExtent l="0" t="0" r="4445" b="7620"/>
          <wp:wrapSquare wrapText="bothSides"/>
          <wp:docPr id="217" name="Slika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logo 3x-01.png"/>
                  <pic:cNvPicPr/>
                </pic:nvPicPr>
                <pic:blipFill>
                  <a:blip r:embed="rId2">
                    <a:extLst>
                      <a:ext uri="{28A0092B-C50C-407E-A947-70E740481C1C}">
                        <a14:useLocalDpi xmlns:a14="http://schemas.microsoft.com/office/drawing/2010/main" val="0"/>
                      </a:ext>
                    </a:extLst>
                  </a:blip>
                  <a:stretch>
                    <a:fillRect/>
                  </a:stretch>
                </pic:blipFill>
                <pic:spPr>
                  <a:xfrm>
                    <a:off x="0" y="0"/>
                    <a:ext cx="2510155" cy="754380"/>
                  </a:xfrm>
                  <a:prstGeom prst="rect">
                    <a:avLst/>
                  </a:prstGeom>
                </pic:spPr>
              </pic:pic>
            </a:graphicData>
          </a:graphic>
          <wp14:sizeRelH relativeFrom="margin">
            <wp14:pctWidth>0</wp14:pctWidth>
          </wp14:sizeRelH>
          <wp14:sizeRelV relativeFrom="margin">
            <wp14:pctHeight>0</wp14:pctHeight>
          </wp14:sizeRelV>
        </wp:anchor>
      </w:drawing>
    </w:r>
    <w:r>
      <w:rPr>
        <w:noProof/>
        <w:lang w:eastAsia="sl-SI"/>
      </w:rPr>
      <w:drawing>
        <wp:anchor distT="0" distB="0" distL="114300" distR="114300" simplePos="0" relativeHeight="251659264" behindDoc="0" locked="0" layoutInCell="1" allowOverlap="1" wp14:anchorId="16C6F1AE" wp14:editId="693266B7">
          <wp:simplePos x="0" y="0"/>
          <wp:positionH relativeFrom="margin">
            <wp:align>left</wp:align>
          </wp:positionH>
          <wp:positionV relativeFrom="paragraph">
            <wp:posOffset>-15875</wp:posOffset>
          </wp:positionV>
          <wp:extent cx="1987550" cy="1127760"/>
          <wp:effectExtent l="0" t="0" r="0" b="0"/>
          <wp:wrapSquare wrapText="bothSides"/>
          <wp:docPr id="218" name="Slika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logo_turistica-02.png"/>
                  <pic:cNvPicPr/>
                </pic:nvPicPr>
                <pic:blipFill>
                  <a:blip r:embed="rId3">
                    <a:extLst>
                      <a:ext uri="{28A0092B-C50C-407E-A947-70E740481C1C}">
                        <a14:useLocalDpi xmlns:a14="http://schemas.microsoft.com/office/drawing/2010/main" val="0"/>
                      </a:ext>
                    </a:extLst>
                  </a:blip>
                  <a:stretch>
                    <a:fillRect/>
                  </a:stretch>
                </pic:blipFill>
                <pic:spPr>
                  <a:xfrm>
                    <a:off x="0" y="0"/>
                    <a:ext cx="1987550" cy="112776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3AB"/>
    <w:rsid w:val="00062891"/>
    <w:rsid w:val="000A1F58"/>
    <w:rsid w:val="003864EB"/>
    <w:rsid w:val="00400425"/>
    <w:rsid w:val="005123AB"/>
    <w:rsid w:val="007373EA"/>
    <w:rsid w:val="007922DE"/>
    <w:rsid w:val="007E2EC2"/>
    <w:rsid w:val="009D2C77"/>
    <w:rsid w:val="00BE66E9"/>
    <w:rsid w:val="00D02772"/>
    <w:rsid w:val="00FA335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3E5B6"/>
  <w15:chartTrackingRefBased/>
  <w15:docId w15:val="{9663B7E7-FA53-4DFF-8303-F79E98E25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sid w:val="005123AB"/>
    <w:pPr>
      <w:spacing w:after="0" w:line="240" w:lineRule="auto"/>
    </w:pPr>
    <w:rPr>
      <w:rFonts w:ascii="Calibri" w:hAnsi="Calibri" w:cs="Calibr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iPriority w:val="99"/>
    <w:unhideWhenUsed/>
    <w:rsid w:val="005123AB"/>
    <w:pPr>
      <w:tabs>
        <w:tab w:val="center" w:pos="4536"/>
        <w:tab w:val="right" w:pos="9072"/>
      </w:tabs>
    </w:pPr>
    <w:rPr>
      <w:rFonts w:asciiTheme="minorHAnsi" w:hAnsiTheme="minorHAnsi" w:cstheme="minorBidi"/>
    </w:rPr>
  </w:style>
  <w:style w:type="character" w:customStyle="1" w:styleId="GlavaZnak">
    <w:name w:val="Glava Znak"/>
    <w:basedOn w:val="Privzetapisavaodstavka"/>
    <w:link w:val="Glava"/>
    <w:uiPriority w:val="99"/>
    <w:rsid w:val="005123AB"/>
  </w:style>
  <w:style w:type="paragraph" w:styleId="Noga">
    <w:name w:val="footer"/>
    <w:basedOn w:val="Navaden"/>
    <w:link w:val="NogaZnak"/>
    <w:uiPriority w:val="99"/>
    <w:unhideWhenUsed/>
    <w:rsid w:val="005123AB"/>
    <w:pPr>
      <w:tabs>
        <w:tab w:val="center" w:pos="4536"/>
        <w:tab w:val="right" w:pos="9072"/>
      </w:tabs>
    </w:pPr>
    <w:rPr>
      <w:rFonts w:asciiTheme="minorHAnsi" w:hAnsiTheme="minorHAnsi" w:cstheme="minorBidi"/>
    </w:rPr>
  </w:style>
  <w:style w:type="character" w:customStyle="1" w:styleId="NogaZnak">
    <w:name w:val="Noga Znak"/>
    <w:basedOn w:val="Privzetapisavaodstavka"/>
    <w:link w:val="Noga"/>
    <w:uiPriority w:val="99"/>
    <w:rsid w:val="005123AB"/>
  </w:style>
  <w:style w:type="character" w:styleId="Hiperpovezava">
    <w:name w:val="Hyperlink"/>
    <w:basedOn w:val="Privzetapisavaodstavka"/>
    <w:uiPriority w:val="99"/>
    <w:unhideWhenUsed/>
    <w:rsid w:val="007E2EC2"/>
    <w:rPr>
      <w:color w:val="0563C1" w:themeColor="hyperlink"/>
      <w:u w:val="single"/>
    </w:rPr>
  </w:style>
  <w:style w:type="character" w:styleId="Nerazreenaomemba">
    <w:name w:val="Unresolved Mention"/>
    <w:basedOn w:val="Privzetapisavaodstavka"/>
    <w:uiPriority w:val="99"/>
    <w:semiHidden/>
    <w:unhideWhenUsed/>
    <w:rsid w:val="007E2E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mailto:mariana.rodela@fts.upr.si"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unitwin2022.turistica.si"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2</Pages>
  <Words>718</Words>
  <Characters>4099</Characters>
  <Application>Microsoft Office Word</Application>
  <DocSecurity>0</DocSecurity>
  <Lines>34</Lines>
  <Paragraphs>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Rodela</dc:creator>
  <cp:keywords/>
  <dc:description/>
  <cp:lastModifiedBy>Mariana Rodela</cp:lastModifiedBy>
  <cp:revision>4</cp:revision>
  <dcterms:created xsi:type="dcterms:W3CDTF">2022-02-16T13:51:00Z</dcterms:created>
  <dcterms:modified xsi:type="dcterms:W3CDTF">2022-02-17T08:05:00Z</dcterms:modified>
</cp:coreProperties>
</file>