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15" w:type="dxa"/>
        <w:tblInd w:w="-15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2987"/>
        <w:gridCol w:w="320"/>
        <w:gridCol w:w="3401"/>
        <w:gridCol w:w="1558"/>
        <w:gridCol w:w="1424"/>
        <w:gridCol w:w="25"/>
      </w:tblGrid>
      <w:tr w:rsidR="0067452F" w:rsidRPr="00F52DE1" w:rsidTr="00EB0C03">
        <w:tc>
          <w:tcPr>
            <w:tcW w:w="971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67452F" w:rsidRPr="00F52DE1" w:rsidRDefault="0067452F" w:rsidP="00EB0C03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COURSE SYLLABUS</w:t>
            </w:r>
          </w:p>
        </w:tc>
      </w:tr>
      <w:tr w:rsidR="0067452F" w:rsidRPr="00F52DE1" w:rsidTr="00EB0C03">
        <w:tc>
          <w:tcPr>
            <w:tcW w:w="2987" w:type="dxa"/>
            <w:shd w:val="clear" w:color="auto" w:fill="auto"/>
          </w:tcPr>
          <w:p w:rsidR="0067452F" w:rsidRPr="00F52DE1" w:rsidRDefault="0067452F" w:rsidP="0067452F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Course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title:</w:t>
            </w:r>
          </w:p>
        </w:tc>
        <w:tc>
          <w:tcPr>
            <w:tcW w:w="67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452F" w:rsidRPr="008926FA" w:rsidRDefault="000818E2" w:rsidP="0067452F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bookmarkStart w:id="0" w:name="APredmet"/>
            <w:bookmarkEnd w:id="0"/>
            <w:proofErr w:type="spellStart"/>
            <w:r w:rsidRPr="002E2DB9">
              <w:rPr>
                <w:rFonts w:ascii="Arial" w:hAnsi="Arial" w:cs="Arial"/>
                <w:color w:val="000000"/>
                <w:sz w:val="20"/>
                <w:szCs w:val="20"/>
              </w:rPr>
              <w:t>Sustainable</w:t>
            </w:r>
            <w:proofErr w:type="spellEnd"/>
            <w:r w:rsidRPr="002E2DB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</w:t>
            </w:r>
            <w:r w:rsidRPr="002E2DB9">
              <w:rPr>
                <w:rFonts w:ascii="Arial" w:hAnsi="Arial" w:cs="Arial"/>
                <w:color w:val="000000"/>
                <w:sz w:val="20"/>
                <w:szCs w:val="20"/>
              </w:rPr>
              <w:t>ourism</w:t>
            </w:r>
            <w:proofErr w:type="spellEnd"/>
          </w:p>
        </w:tc>
      </w:tr>
      <w:tr w:rsidR="0067452F" w:rsidRPr="00F52DE1" w:rsidTr="00EB0C03">
        <w:tc>
          <w:tcPr>
            <w:tcW w:w="2987" w:type="dxa"/>
            <w:shd w:val="clear" w:color="auto" w:fill="auto"/>
          </w:tcPr>
          <w:p w:rsidR="0067452F" w:rsidRPr="00F52DE1" w:rsidRDefault="0067452F" w:rsidP="00EB0C03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6728" w:type="dxa"/>
            <w:gridSpan w:val="5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67452F" w:rsidRPr="00A17725" w:rsidRDefault="0067452F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7452F" w:rsidRPr="00F52DE1" w:rsidTr="00EB0C03">
        <w:tc>
          <w:tcPr>
            <w:tcW w:w="2987" w:type="dxa"/>
            <w:shd w:val="clear" w:color="auto" w:fill="auto"/>
          </w:tcPr>
          <w:p w:rsidR="0067452F" w:rsidRPr="00F52DE1" w:rsidRDefault="0067452F" w:rsidP="00EB0C03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Study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programme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and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level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67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452F" w:rsidRPr="0067452F" w:rsidRDefault="0067452F" w:rsidP="0067452F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67452F"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  <w:r w:rsidRPr="0067452F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7452F">
              <w:rPr>
                <w:rFonts w:ascii="Arial" w:hAnsi="Arial" w:cs="Arial"/>
                <w:color w:val="000000"/>
                <w:sz w:val="20"/>
                <w:szCs w:val="20"/>
              </w:rPr>
              <w:t>Enterprise</w:t>
            </w:r>
            <w:proofErr w:type="spellEnd"/>
            <w:r w:rsidRPr="0067452F">
              <w:rPr>
                <w:rFonts w:ascii="Arial" w:hAnsi="Arial" w:cs="Arial"/>
                <w:color w:val="000000"/>
                <w:sz w:val="20"/>
                <w:szCs w:val="20"/>
              </w:rPr>
              <w:t xml:space="preserve"> Management,</w:t>
            </w:r>
          </w:p>
          <w:p w:rsidR="0067452F" w:rsidRPr="00F52DE1" w:rsidRDefault="0067452F" w:rsidP="0067452F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67452F">
              <w:rPr>
                <w:rFonts w:ascii="Arial" w:hAnsi="Arial" w:cs="Arial"/>
                <w:color w:val="000000"/>
                <w:sz w:val="20"/>
                <w:szCs w:val="20"/>
              </w:rPr>
              <w:t>Undergraduate</w:t>
            </w:r>
            <w:proofErr w:type="spellEnd"/>
            <w:r w:rsidRPr="0067452F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7452F">
              <w:rPr>
                <w:rFonts w:ascii="Arial" w:hAnsi="Arial" w:cs="Arial"/>
                <w:color w:val="000000"/>
                <w:sz w:val="20"/>
                <w:szCs w:val="20"/>
              </w:rPr>
              <w:t>professional</w:t>
            </w:r>
            <w:proofErr w:type="spellEnd"/>
            <w:r w:rsidRPr="0067452F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7452F">
              <w:rPr>
                <w:rFonts w:ascii="Arial" w:hAnsi="Arial" w:cs="Arial"/>
                <w:color w:val="000000"/>
                <w:sz w:val="20"/>
                <w:szCs w:val="20"/>
              </w:rPr>
              <w:t>study</w:t>
            </w:r>
            <w:proofErr w:type="spellEnd"/>
            <w:r w:rsidRPr="0067452F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7452F">
              <w:rPr>
                <w:rFonts w:ascii="Arial" w:hAnsi="Arial" w:cs="Arial"/>
                <w:color w:val="000000"/>
                <w:sz w:val="20"/>
                <w:szCs w:val="20"/>
              </w:rPr>
              <w:t>programme</w:t>
            </w:r>
            <w:proofErr w:type="spellEnd"/>
            <w:r w:rsidRPr="0067452F">
              <w:rPr>
                <w:rFonts w:ascii="Arial" w:hAnsi="Arial" w:cs="Arial"/>
                <w:color w:val="000000"/>
                <w:sz w:val="20"/>
                <w:szCs w:val="20"/>
              </w:rPr>
              <w:t xml:space="preserve">, 1st </w:t>
            </w:r>
            <w:proofErr w:type="spellStart"/>
            <w:r w:rsidRPr="0067452F">
              <w:rPr>
                <w:rFonts w:ascii="Arial" w:hAnsi="Arial" w:cs="Arial"/>
                <w:color w:val="000000"/>
                <w:sz w:val="20"/>
                <w:szCs w:val="20"/>
              </w:rPr>
              <w:t>level</w:t>
            </w:r>
            <w:proofErr w:type="spellEnd"/>
          </w:p>
        </w:tc>
      </w:tr>
      <w:tr w:rsidR="0067452F" w:rsidRPr="00F52DE1" w:rsidTr="00EB0C03">
        <w:trPr>
          <w:gridAfter w:val="1"/>
          <w:wAfter w:w="25" w:type="dxa"/>
        </w:trPr>
        <w:tc>
          <w:tcPr>
            <w:tcW w:w="3307" w:type="dxa"/>
            <w:gridSpan w:val="2"/>
            <w:shd w:val="clear" w:color="auto" w:fill="auto"/>
            <w:vAlign w:val="center"/>
          </w:tcPr>
          <w:p w:rsidR="0067452F" w:rsidRPr="00F52DE1" w:rsidRDefault="0067452F" w:rsidP="00EB0C03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3401" w:type="dxa"/>
            <w:shd w:val="clear" w:color="auto" w:fill="auto"/>
            <w:vAlign w:val="center"/>
          </w:tcPr>
          <w:p w:rsidR="0067452F" w:rsidRPr="00F52DE1" w:rsidRDefault="0067452F" w:rsidP="00EB0C03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shd w:val="clear" w:color="auto" w:fill="auto"/>
            <w:vAlign w:val="center"/>
          </w:tcPr>
          <w:p w:rsidR="0067452F" w:rsidRPr="00F52DE1" w:rsidRDefault="0067452F" w:rsidP="00EB0C03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424" w:type="dxa"/>
            <w:shd w:val="clear" w:color="auto" w:fill="auto"/>
            <w:vAlign w:val="center"/>
          </w:tcPr>
          <w:p w:rsidR="0067452F" w:rsidRPr="00F52DE1" w:rsidRDefault="0067452F" w:rsidP="00EB0C03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</w:tbl>
    <w:p w:rsidR="00AF234F" w:rsidRDefault="00AF234F" w:rsidP="0067452F"/>
    <w:tbl>
      <w:tblPr>
        <w:tblW w:w="9710" w:type="dxa"/>
        <w:tblInd w:w="-10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670"/>
        <w:gridCol w:w="40"/>
      </w:tblGrid>
      <w:tr w:rsidR="00601F99" w:rsidRPr="008926FA" w:rsidTr="004C3080">
        <w:trPr>
          <w:gridAfter w:val="1"/>
          <w:wAfter w:w="40" w:type="dxa"/>
        </w:trPr>
        <w:tc>
          <w:tcPr>
            <w:tcW w:w="9670" w:type="dxa"/>
            <w:tcBorders>
              <w:bottom w:val="single" w:sz="4" w:space="0" w:color="000000"/>
            </w:tcBorders>
            <w:shd w:val="clear" w:color="auto" w:fill="auto"/>
          </w:tcPr>
          <w:p w:rsidR="00601F99" w:rsidRPr="008926FA" w:rsidRDefault="00601F99" w:rsidP="00EB0C03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601F99" w:rsidRPr="008926FA" w:rsidRDefault="00601F99" w:rsidP="00EB0C03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 w:rsidRPr="008926FA">
              <w:rPr>
                <w:rFonts w:ascii="Arial" w:hAnsi="Arial" w:cs="Arial"/>
                <w:b/>
                <w:color w:val="000000"/>
                <w:sz w:val="20"/>
                <w:szCs w:val="20"/>
              </w:rPr>
              <w:t>Prerequisits</w:t>
            </w:r>
            <w:proofErr w:type="spellEnd"/>
            <w:r w:rsidRPr="008926FA">
              <w:rPr>
                <w:rFonts w:ascii="Arial" w:hAnsi="Arial" w:cs="Arial"/>
                <w:b/>
                <w:color w:val="000000"/>
                <w:sz w:val="20"/>
                <w:szCs w:val="20"/>
              </w:rPr>
              <w:t>:</w:t>
            </w:r>
          </w:p>
        </w:tc>
      </w:tr>
      <w:tr w:rsidR="004C3080" w:rsidRPr="008926FA" w:rsidTr="00B377B5">
        <w:trPr>
          <w:trHeight w:val="389"/>
        </w:trPr>
        <w:tc>
          <w:tcPr>
            <w:tcW w:w="9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3080" w:rsidRPr="00B377B5" w:rsidRDefault="00B377B5" w:rsidP="00B377B5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</w:p>
        </w:tc>
      </w:tr>
      <w:tr w:rsidR="004C3080" w:rsidRPr="008926FA" w:rsidTr="004C3080">
        <w:trPr>
          <w:gridAfter w:val="1"/>
          <w:wAfter w:w="40" w:type="dxa"/>
          <w:trHeight w:val="137"/>
        </w:trPr>
        <w:tc>
          <w:tcPr>
            <w:tcW w:w="9670" w:type="dxa"/>
            <w:tcBorders>
              <w:bottom w:val="single" w:sz="4" w:space="0" w:color="000000"/>
            </w:tcBorders>
            <w:shd w:val="clear" w:color="auto" w:fill="auto"/>
          </w:tcPr>
          <w:p w:rsidR="004C3080" w:rsidRPr="008926FA" w:rsidRDefault="004C3080" w:rsidP="004C3080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4C3080" w:rsidRPr="008926FA" w:rsidRDefault="004C3080" w:rsidP="004C3080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 w:rsidRPr="008926FA">
              <w:rPr>
                <w:rFonts w:ascii="Arial" w:hAnsi="Arial" w:cs="Arial"/>
                <w:b/>
                <w:color w:val="000000"/>
                <w:sz w:val="20"/>
                <w:szCs w:val="20"/>
              </w:rPr>
              <w:t>Content</w:t>
            </w:r>
            <w:proofErr w:type="spellEnd"/>
            <w:r w:rsidRPr="008926FA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8926FA">
              <w:rPr>
                <w:rFonts w:ascii="Arial" w:hAnsi="Arial" w:cs="Arial"/>
                <w:b/>
                <w:color w:val="000000"/>
                <w:sz w:val="20"/>
                <w:szCs w:val="20"/>
              </w:rPr>
              <w:t>Syllabus</w:t>
            </w:r>
            <w:proofErr w:type="spellEnd"/>
            <w:r w:rsidRPr="008926FA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926FA">
              <w:rPr>
                <w:rFonts w:ascii="Arial" w:hAnsi="Arial" w:cs="Arial"/>
                <w:b/>
                <w:color w:val="000000"/>
                <w:sz w:val="20"/>
                <w:szCs w:val="20"/>
              </w:rPr>
              <w:t>outline</w:t>
            </w:r>
            <w:proofErr w:type="spellEnd"/>
            <w:r w:rsidRPr="008926FA">
              <w:rPr>
                <w:rFonts w:ascii="Arial" w:hAnsi="Arial" w:cs="Arial"/>
                <w:b/>
                <w:color w:val="000000"/>
                <w:sz w:val="20"/>
                <w:szCs w:val="20"/>
              </w:rPr>
              <w:t>):</w:t>
            </w:r>
          </w:p>
        </w:tc>
      </w:tr>
      <w:tr w:rsidR="00E304AF" w:rsidRPr="008926FA" w:rsidTr="004C3080">
        <w:trPr>
          <w:trHeight w:val="2665"/>
        </w:trPr>
        <w:tc>
          <w:tcPr>
            <w:tcW w:w="9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04AF" w:rsidRPr="00751574" w:rsidRDefault="00B377B5" w:rsidP="00E304AF">
            <w:pPr>
              <w:rPr>
                <w:rFonts w:ascii="Arial" w:hAnsi="Arial" w:cs="Arial"/>
                <w:sz w:val="20"/>
                <w:szCs w:val="20"/>
              </w:rPr>
            </w:pPr>
            <w:r w:rsidRPr="00555394">
              <w:rPr>
                <w:rStyle w:val="hps"/>
                <w:rFonts w:ascii="Arial" w:hAnsi="Arial" w:cs="Arial"/>
                <w:sz w:val="20"/>
                <w:szCs w:val="20"/>
                <w:lang w:val="en"/>
              </w:rPr>
              <w:t>The definition of</w:t>
            </w:r>
            <w:r w:rsidRPr="00555394">
              <w:rPr>
                <w:rFonts w:ascii="Arial" w:hAnsi="Arial" w:cs="Arial"/>
                <w:sz w:val="20"/>
                <w:szCs w:val="20"/>
                <w:lang w:val="en"/>
              </w:rPr>
              <w:t xml:space="preserve"> </w:t>
            </w:r>
            <w:r w:rsidRPr="00555394">
              <w:rPr>
                <w:rStyle w:val="hps"/>
                <w:rFonts w:ascii="Arial" w:hAnsi="Arial" w:cs="Arial"/>
                <w:sz w:val="20"/>
                <w:szCs w:val="20"/>
                <w:lang w:val="en"/>
              </w:rPr>
              <w:t>sustainable</w:t>
            </w:r>
            <w:r w:rsidRPr="00555394">
              <w:rPr>
                <w:rFonts w:ascii="Arial" w:hAnsi="Arial" w:cs="Arial"/>
                <w:sz w:val="20"/>
                <w:szCs w:val="20"/>
                <w:lang w:val="en"/>
              </w:rPr>
              <w:t xml:space="preserve"> </w:t>
            </w:r>
            <w:r w:rsidRPr="00555394">
              <w:rPr>
                <w:rStyle w:val="hps"/>
                <w:rFonts w:ascii="Arial" w:hAnsi="Arial" w:cs="Arial"/>
                <w:sz w:val="20"/>
                <w:szCs w:val="20"/>
                <w:lang w:val="en"/>
              </w:rPr>
              <w:t>development</w:t>
            </w:r>
            <w:r w:rsidRPr="00555394">
              <w:rPr>
                <w:rFonts w:ascii="Arial" w:hAnsi="Arial" w:cs="Arial"/>
                <w:sz w:val="20"/>
                <w:szCs w:val="20"/>
                <w:lang w:val="en"/>
              </w:rPr>
              <w:t xml:space="preserve"> </w:t>
            </w:r>
            <w:r w:rsidRPr="00555394">
              <w:rPr>
                <w:rStyle w:val="hps"/>
                <w:rFonts w:ascii="Arial" w:hAnsi="Arial" w:cs="Arial"/>
                <w:sz w:val="20"/>
                <w:szCs w:val="20"/>
                <w:lang w:val="en"/>
              </w:rPr>
              <w:t>with</w:t>
            </w:r>
            <w:r w:rsidRPr="00555394">
              <w:rPr>
                <w:rFonts w:ascii="Arial" w:hAnsi="Arial" w:cs="Arial"/>
                <w:sz w:val="20"/>
                <w:szCs w:val="20"/>
                <w:lang w:val="en"/>
              </w:rPr>
              <w:t xml:space="preserve"> </w:t>
            </w:r>
            <w:r w:rsidRPr="00555394">
              <w:rPr>
                <w:rStyle w:val="hps"/>
                <w:rFonts w:ascii="Arial" w:hAnsi="Arial" w:cs="Arial"/>
                <w:sz w:val="20"/>
                <w:szCs w:val="20"/>
                <w:lang w:val="en"/>
              </w:rPr>
              <w:t>sustainable according to</w:t>
            </w:r>
            <w:r w:rsidRPr="00555394">
              <w:rPr>
                <w:rFonts w:ascii="Arial" w:hAnsi="Arial" w:cs="Arial"/>
                <w:sz w:val="20"/>
                <w:szCs w:val="20"/>
                <w:lang w:val="en"/>
              </w:rPr>
              <w:t xml:space="preserve"> </w:t>
            </w:r>
            <w:r w:rsidRPr="00555394">
              <w:rPr>
                <w:rStyle w:val="hps"/>
                <w:rFonts w:ascii="Arial" w:hAnsi="Arial" w:cs="Arial"/>
                <w:sz w:val="20"/>
                <w:szCs w:val="20"/>
                <w:lang w:val="en"/>
              </w:rPr>
              <w:t>environmental pressures</w:t>
            </w:r>
            <w:r w:rsidRPr="00555394">
              <w:rPr>
                <w:rFonts w:ascii="Arial" w:hAnsi="Arial" w:cs="Arial"/>
                <w:sz w:val="20"/>
                <w:szCs w:val="20"/>
                <w:lang w:val="en"/>
              </w:rPr>
              <w:br/>
            </w:r>
            <w:r w:rsidRPr="00555394">
              <w:rPr>
                <w:rStyle w:val="hps"/>
                <w:rFonts w:ascii="Arial" w:hAnsi="Arial" w:cs="Arial"/>
                <w:sz w:val="20"/>
                <w:szCs w:val="20"/>
                <w:lang w:val="en"/>
              </w:rPr>
              <w:t>-</w:t>
            </w:r>
            <w:r w:rsidRPr="00555394">
              <w:rPr>
                <w:rFonts w:ascii="Arial" w:hAnsi="Arial" w:cs="Arial"/>
                <w:sz w:val="20"/>
                <w:szCs w:val="20"/>
                <w:lang w:val="en"/>
              </w:rPr>
              <w:t xml:space="preserve">Definitions and </w:t>
            </w:r>
            <w:r w:rsidRPr="00555394">
              <w:rPr>
                <w:rStyle w:val="hps"/>
                <w:rFonts w:ascii="Arial" w:hAnsi="Arial" w:cs="Arial"/>
                <w:sz w:val="20"/>
                <w:szCs w:val="20"/>
                <w:lang w:val="en"/>
              </w:rPr>
              <w:t>problem definition</w:t>
            </w:r>
            <w:r w:rsidRPr="00555394">
              <w:rPr>
                <w:rFonts w:ascii="Arial" w:hAnsi="Arial" w:cs="Arial"/>
                <w:sz w:val="20"/>
                <w:szCs w:val="20"/>
                <w:lang w:val="en"/>
              </w:rPr>
              <w:br/>
            </w:r>
            <w:r w:rsidRPr="00555394">
              <w:rPr>
                <w:rStyle w:val="hps"/>
                <w:rFonts w:ascii="Arial" w:hAnsi="Arial" w:cs="Arial"/>
                <w:sz w:val="20"/>
                <w:szCs w:val="20"/>
                <w:lang w:val="en"/>
              </w:rPr>
              <w:t>-</w:t>
            </w:r>
            <w:r w:rsidRPr="00555394">
              <w:rPr>
                <w:rFonts w:ascii="Arial" w:hAnsi="Arial" w:cs="Arial"/>
                <w:sz w:val="20"/>
                <w:szCs w:val="20"/>
                <w:lang w:val="en"/>
              </w:rPr>
              <w:t xml:space="preserve">Requirements </w:t>
            </w:r>
            <w:r w:rsidRPr="00555394">
              <w:rPr>
                <w:rStyle w:val="hps"/>
                <w:rFonts w:ascii="Arial" w:hAnsi="Arial" w:cs="Arial"/>
                <w:sz w:val="20"/>
                <w:szCs w:val="20"/>
                <w:lang w:val="en"/>
              </w:rPr>
              <w:t>for continuous</w:t>
            </w:r>
            <w:r w:rsidRPr="00555394">
              <w:rPr>
                <w:rFonts w:ascii="Arial" w:hAnsi="Arial" w:cs="Arial"/>
                <w:sz w:val="20"/>
                <w:szCs w:val="20"/>
                <w:lang w:val="en"/>
              </w:rPr>
              <w:t xml:space="preserve"> </w:t>
            </w:r>
            <w:r w:rsidRPr="00555394">
              <w:rPr>
                <w:rStyle w:val="hps"/>
                <w:rFonts w:ascii="Arial" w:hAnsi="Arial" w:cs="Arial"/>
                <w:sz w:val="20"/>
                <w:szCs w:val="20"/>
                <w:lang w:val="en"/>
              </w:rPr>
              <w:t>development</w:t>
            </w:r>
            <w:r w:rsidRPr="00555394">
              <w:rPr>
                <w:rFonts w:ascii="Arial" w:hAnsi="Arial" w:cs="Arial"/>
                <w:sz w:val="20"/>
                <w:szCs w:val="20"/>
                <w:lang w:val="en"/>
              </w:rPr>
              <w:t xml:space="preserve"> </w:t>
            </w:r>
            <w:r w:rsidRPr="00555394">
              <w:rPr>
                <w:rStyle w:val="hps"/>
                <w:rFonts w:ascii="Arial" w:hAnsi="Arial" w:cs="Arial"/>
                <w:sz w:val="20"/>
                <w:szCs w:val="20"/>
                <w:lang w:val="en"/>
              </w:rPr>
              <w:t>and</w:t>
            </w:r>
            <w:r w:rsidRPr="00555394">
              <w:rPr>
                <w:rFonts w:ascii="Arial" w:hAnsi="Arial" w:cs="Arial"/>
                <w:sz w:val="20"/>
                <w:szCs w:val="20"/>
                <w:lang w:val="en"/>
              </w:rPr>
              <w:t xml:space="preserve"> </w:t>
            </w:r>
            <w:r w:rsidRPr="00555394">
              <w:rPr>
                <w:rStyle w:val="hps"/>
                <w:rFonts w:ascii="Arial" w:hAnsi="Arial" w:cs="Arial"/>
                <w:sz w:val="20"/>
                <w:szCs w:val="20"/>
                <w:lang w:val="en"/>
              </w:rPr>
              <w:t>environmental</w:t>
            </w:r>
            <w:r w:rsidRPr="00555394">
              <w:rPr>
                <w:rFonts w:ascii="Arial" w:hAnsi="Arial" w:cs="Arial"/>
                <w:sz w:val="20"/>
                <w:szCs w:val="20"/>
                <w:lang w:val="en"/>
              </w:rPr>
              <w:t xml:space="preserve"> </w:t>
            </w:r>
            <w:r w:rsidRPr="00555394">
              <w:rPr>
                <w:rStyle w:val="hps"/>
                <w:rFonts w:ascii="Arial" w:hAnsi="Arial" w:cs="Arial"/>
                <w:sz w:val="20"/>
                <w:szCs w:val="20"/>
                <w:lang w:val="en"/>
              </w:rPr>
              <w:t>limitations</w:t>
            </w:r>
            <w:r w:rsidRPr="00555394">
              <w:rPr>
                <w:rFonts w:ascii="Arial" w:hAnsi="Arial" w:cs="Arial"/>
                <w:sz w:val="20"/>
                <w:szCs w:val="20"/>
                <w:lang w:val="en"/>
              </w:rPr>
              <w:br/>
            </w:r>
            <w:r w:rsidRPr="00555394">
              <w:rPr>
                <w:rStyle w:val="hps"/>
                <w:rFonts w:ascii="Arial" w:hAnsi="Arial" w:cs="Arial"/>
                <w:sz w:val="20"/>
                <w:szCs w:val="20"/>
                <w:lang w:val="en"/>
              </w:rPr>
              <w:t>-</w:t>
            </w:r>
            <w:r w:rsidRPr="00555394">
              <w:rPr>
                <w:rFonts w:ascii="Arial" w:hAnsi="Arial" w:cs="Arial"/>
                <w:sz w:val="20"/>
                <w:szCs w:val="20"/>
                <w:lang w:val="en"/>
              </w:rPr>
              <w:t xml:space="preserve">Indicators of </w:t>
            </w:r>
            <w:r w:rsidRPr="00555394">
              <w:rPr>
                <w:rStyle w:val="hps"/>
                <w:rFonts w:ascii="Arial" w:hAnsi="Arial" w:cs="Arial"/>
                <w:sz w:val="20"/>
                <w:szCs w:val="20"/>
                <w:lang w:val="en"/>
              </w:rPr>
              <w:t>sustainable tourism</w:t>
            </w:r>
            <w:r w:rsidRPr="00555394">
              <w:rPr>
                <w:rFonts w:ascii="Arial" w:hAnsi="Arial" w:cs="Arial"/>
                <w:sz w:val="20"/>
                <w:szCs w:val="20"/>
                <w:lang w:val="en"/>
              </w:rPr>
              <w:br/>
            </w:r>
            <w:r w:rsidRPr="00555394">
              <w:rPr>
                <w:rFonts w:ascii="Arial" w:hAnsi="Arial" w:cs="Arial"/>
                <w:sz w:val="20"/>
                <w:szCs w:val="20"/>
                <w:lang w:val="en"/>
              </w:rPr>
              <w:br/>
            </w:r>
            <w:r w:rsidRPr="00555394">
              <w:rPr>
                <w:rStyle w:val="hps"/>
                <w:rFonts w:ascii="Arial" w:hAnsi="Arial" w:cs="Arial"/>
                <w:sz w:val="20"/>
                <w:szCs w:val="20"/>
                <w:lang w:val="en"/>
              </w:rPr>
              <w:t>Economic</w:t>
            </w:r>
            <w:r w:rsidRPr="00555394">
              <w:rPr>
                <w:rFonts w:ascii="Arial" w:hAnsi="Arial" w:cs="Arial"/>
                <w:sz w:val="20"/>
                <w:szCs w:val="20"/>
                <w:lang w:val="en"/>
              </w:rPr>
              <w:t xml:space="preserve">, </w:t>
            </w:r>
            <w:r w:rsidRPr="00555394">
              <w:rPr>
                <w:rStyle w:val="hps"/>
                <w:rFonts w:ascii="Arial" w:hAnsi="Arial" w:cs="Arial"/>
                <w:sz w:val="20"/>
                <w:szCs w:val="20"/>
                <w:lang w:val="en"/>
              </w:rPr>
              <w:t>social and environmental</w:t>
            </w:r>
            <w:r w:rsidRPr="00555394">
              <w:rPr>
                <w:rFonts w:ascii="Arial" w:hAnsi="Arial" w:cs="Arial"/>
                <w:sz w:val="20"/>
                <w:szCs w:val="20"/>
                <w:lang w:val="en"/>
              </w:rPr>
              <w:t xml:space="preserve"> </w:t>
            </w:r>
            <w:r w:rsidRPr="00555394">
              <w:rPr>
                <w:rStyle w:val="hps"/>
                <w:rFonts w:ascii="Arial" w:hAnsi="Arial" w:cs="Arial"/>
                <w:sz w:val="20"/>
                <w:szCs w:val="20"/>
                <w:lang w:val="en"/>
              </w:rPr>
              <w:t>aspects of</w:t>
            </w:r>
            <w:r w:rsidRPr="00555394">
              <w:rPr>
                <w:rFonts w:ascii="Arial" w:hAnsi="Arial" w:cs="Arial"/>
                <w:sz w:val="20"/>
                <w:szCs w:val="20"/>
                <w:lang w:val="en"/>
              </w:rPr>
              <w:t xml:space="preserve"> </w:t>
            </w:r>
            <w:r w:rsidRPr="00555394">
              <w:rPr>
                <w:rStyle w:val="hps"/>
                <w:rFonts w:ascii="Arial" w:hAnsi="Arial" w:cs="Arial"/>
                <w:sz w:val="20"/>
                <w:szCs w:val="20"/>
                <w:lang w:val="en"/>
              </w:rPr>
              <w:t>sustainable</w:t>
            </w:r>
            <w:r w:rsidRPr="00555394">
              <w:rPr>
                <w:rFonts w:ascii="Arial" w:hAnsi="Arial" w:cs="Arial"/>
                <w:sz w:val="20"/>
                <w:szCs w:val="20"/>
                <w:lang w:val="en"/>
              </w:rPr>
              <w:t xml:space="preserve"> </w:t>
            </w:r>
            <w:r w:rsidRPr="00555394">
              <w:rPr>
                <w:rStyle w:val="hps"/>
                <w:rFonts w:ascii="Arial" w:hAnsi="Arial" w:cs="Arial"/>
                <w:sz w:val="20"/>
                <w:szCs w:val="20"/>
                <w:lang w:val="en"/>
              </w:rPr>
              <w:t>development</w:t>
            </w:r>
            <w:r w:rsidRPr="00555394">
              <w:rPr>
                <w:rFonts w:ascii="Arial" w:hAnsi="Arial" w:cs="Arial"/>
                <w:sz w:val="20"/>
                <w:szCs w:val="20"/>
                <w:lang w:val="en"/>
              </w:rPr>
              <w:br/>
            </w:r>
            <w:r w:rsidRPr="00555394">
              <w:rPr>
                <w:rStyle w:val="hps"/>
                <w:rFonts w:ascii="Arial" w:hAnsi="Arial" w:cs="Arial"/>
                <w:sz w:val="20"/>
                <w:szCs w:val="20"/>
                <w:lang w:val="en"/>
              </w:rPr>
              <w:t>-Economy</w:t>
            </w:r>
            <w:r w:rsidRPr="00555394">
              <w:rPr>
                <w:rStyle w:val="atn"/>
                <w:rFonts w:ascii="Arial" w:hAnsi="Arial" w:cs="Arial"/>
                <w:sz w:val="20"/>
                <w:szCs w:val="20"/>
                <w:lang w:val="en"/>
              </w:rPr>
              <w:t xml:space="preserve"> of the </w:t>
            </w:r>
            <w:r w:rsidRPr="00555394">
              <w:rPr>
                <w:rFonts w:ascii="Arial" w:hAnsi="Arial" w:cs="Arial"/>
                <w:sz w:val="20"/>
                <w:szCs w:val="20"/>
                <w:lang w:val="en"/>
              </w:rPr>
              <w:t xml:space="preserve">environment and the </w:t>
            </w:r>
            <w:r w:rsidRPr="00555394">
              <w:rPr>
                <w:rStyle w:val="hps"/>
                <w:rFonts w:ascii="Arial" w:hAnsi="Arial" w:cs="Arial"/>
                <w:sz w:val="20"/>
                <w:szCs w:val="20"/>
                <w:lang w:val="en"/>
              </w:rPr>
              <w:t>greening</w:t>
            </w:r>
            <w:r w:rsidRPr="00555394">
              <w:rPr>
                <w:rFonts w:ascii="Arial" w:hAnsi="Arial" w:cs="Arial"/>
                <w:sz w:val="20"/>
                <w:szCs w:val="20"/>
                <w:lang w:val="en"/>
              </w:rPr>
              <w:t xml:space="preserve"> </w:t>
            </w:r>
            <w:r w:rsidRPr="00555394">
              <w:rPr>
                <w:rStyle w:val="hps"/>
                <w:rFonts w:ascii="Arial" w:hAnsi="Arial" w:cs="Arial"/>
                <w:sz w:val="20"/>
                <w:szCs w:val="20"/>
                <w:lang w:val="en"/>
              </w:rPr>
              <w:t>of economics</w:t>
            </w:r>
            <w:r w:rsidRPr="00555394">
              <w:rPr>
                <w:rFonts w:ascii="Arial" w:hAnsi="Arial" w:cs="Arial"/>
                <w:sz w:val="20"/>
                <w:szCs w:val="20"/>
                <w:lang w:val="en"/>
              </w:rPr>
              <w:br/>
            </w:r>
            <w:r w:rsidRPr="00555394">
              <w:rPr>
                <w:rStyle w:val="hps"/>
                <w:rFonts w:ascii="Arial" w:hAnsi="Arial" w:cs="Arial"/>
                <w:sz w:val="20"/>
                <w:szCs w:val="20"/>
                <w:lang w:val="en"/>
              </w:rPr>
              <w:t>-</w:t>
            </w:r>
            <w:r w:rsidRPr="00555394">
              <w:rPr>
                <w:rFonts w:ascii="Arial" w:hAnsi="Arial" w:cs="Arial"/>
                <w:sz w:val="20"/>
                <w:szCs w:val="20"/>
                <w:lang w:val="en"/>
              </w:rPr>
              <w:t>Social aspects</w:t>
            </w:r>
            <w:r w:rsidRPr="00555394">
              <w:rPr>
                <w:rFonts w:ascii="Arial" w:hAnsi="Arial" w:cs="Arial"/>
                <w:sz w:val="20"/>
                <w:szCs w:val="20"/>
                <w:lang w:val="en"/>
              </w:rPr>
              <w:br/>
            </w:r>
            <w:r w:rsidRPr="00555394">
              <w:rPr>
                <w:rStyle w:val="hps"/>
                <w:rFonts w:ascii="Arial" w:hAnsi="Arial" w:cs="Arial"/>
                <w:sz w:val="20"/>
                <w:szCs w:val="20"/>
                <w:lang w:val="en"/>
              </w:rPr>
              <w:t>-</w:t>
            </w:r>
            <w:r w:rsidRPr="00555394">
              <w:rPr>
                <w:rFonts w:ascii="Arial" w:hAnsi="Arial" w:cs="Arial"/>
                <w:sz w:val="20"/>
                <w:szCs w:val="20"/>
                <w:lang w:val="en"/>
              </w:rPr>
              <w:t>Environmental aspects</w:t>
            </w:r>
            <w:r w:rsidRPr="00555394">
              <w:rPr>
                <w:rFonts w:ascii="Arial" w:hAnsi="Arial" w:cs="Arial"/>
                <w:sz w:val="20"/>
                <w:szCs w:val="20"/>
                <w:lang w:val="en"/>
              </w:rPr>
              <w:br/>
            </w:r>
            <w:r w:rsidRPr="00555394">
              <w:rPr>
                <w:rFonts w:ascii="Arial" w:hAnsi="Arial" w:cs="Arial"/>
                <w:sz w:val="20"/>
                <w:szCs w:val="20"/>
                <w:lang w:val="en"/>
              </w:rPr>
              <w:br/>
            </w:r>
            <w:r w:rsidRPr="00555394">
              <w:rPr>
                <w:rStyle w:val="hps"/>
                <w:rFonts w:ascii="Arial" w:hAnsi="Arial" w:cs="Arial"/>
                <w:sz w:val="20"/>
                <w:szCs w:val="20"/>
                <w:lang w:val="en"/>
              </w:rPr>
              <w:t>Environmental</w:t>
            </w:r>
            <w:r w:rsidRPr="00555394">
              <w:rPr>
                <w:rFonts w:ascii="Arial" w:hAnsi="Arial" w:cs="Arial"/>
                <w:sz w:val="20"/>
                <w:szCs w:val="20"/>
                <w:lang w:val="en"/>
              </w:rPr>
              <w:t xml:space="preserve"> </w:t>
            </w:r>
            <w:r w:rsidRPr="00555394">
              <w:rPr>
                <w:rStyle w:val="hps"/>
                <w:rFonts w:ascii="Arial" w:hAnsi="Arial" w:cs="Arial"/>
                <w:sz w:val="20"/>
                <w:szCs w:val="20"/>
                <w:lang w:val="en"/>
              </w:rPr>
              <w:t>and</w:t>
            </w:r>
            <w:r w:rsidRPr="00555394">
              <w:rPr>
                <w:rFonts w:ascii="Arial" w:hAnsi="Arial" w:cs="Arial"/>
                <w:sz w:val="20"/>
                <w:szCs w:val="20"/>
                <w:lang w:val="en"/>
              </w:rPr>
              <w:t xml:space="preserve"> </w:t>
            </w:r>
            <w:r w:rsidRPr="00555394">
              <w:rPr>
                <w:rStyle w:val="hps"/>
                <w:rFonts w:ascii="Arial" w:hAnsi="Arial" w:cs="Arial"/>
                <w:sz w:val="20"/>
                <w:szCs w:val="20"/>
                <w:lang w:val="en"/>
              </w:rPr>
              <w:t>tourism policy of</w:t>
            </w:r>
            <w:r w:rsidRPr="00555394">
              <w:rPr>
                <w:rFonts w:ascii="Arial" w:hAnsi="Arial" w:cs="Arial"/>
                <w:sz w:val="20"/>
                <w:szCs w:val="20"/>
                <w:lang w:val="en"/>
              </w:rPr>
              <w:t xml:space="preserve"> </w:t>
            </w:r>
            <w:r w:rsidRPr="00555394">
              <w:rPr>
                <w:rStyle w:val="hps"/>
                <w:rFonts w:ascii="Arial" w:hAnsi="Arial" w:cs="Arial"/>
                <w:sz w:val="20"/>
                <w:szCs w:val="20"/>
                <w:lang w:val="en"/>
              </w:rPr>
              <w:t>the EU and Slovenia</w:t>
            </w:r>
            <w:r w:rsidRPr="00555394">
              <w:rPr>
                <w:rFonts w:ascii="Arial" w:hAnsi="Arial" w:cs="Arial"/>
                <w:sz w:val="20"/>
                <w:szCs w:val="20"/>
                <w:lang w:val="en"/>
              </w:rPr>
              <w:br/>
            </w:r>
            <w:r w:rsidRPr="00555394">
              <w:rPr>
                <w:rStyle w:val="hps"/>
                <w:rFonts w:ascii="Arial" w:hAnsi="Arial" w:cs="Arial"/>
                <w:sz w:val="20"/>
                <w:szCs w:val="20"/>
                <w:lang w:val="en"/>
              </w:rPr>
              <w:t>-</w:t>
            </w:r>
            <w:r w:rsidRPr="00555394">
              <w:rPr>
                <w:rFonts w:ascii="Arial" w:hAnsi="Arial" w:cs="Arial"/>
                <w:sz w:val="20"/>
                <w:szCs w:val="20"/>
                <w:lang w:val="en"/>
              </w:rPr>
              <w:t xml:space="preserve">environmental policy in EU </w:t>
            </w:r>
            <w:r w:rsidRPr="00555394">
              <w:rPr>
                <w:rStyle w:val="hps"/>
                <w:rFonts w:ascii="Arial" w:hAnsi="Arial" w:cs="Arial"/>
                <w:sz w:val="20"/>
                <w:szCs w:val="20"/>
                <w:lang w:val="en"/>
              </w:rPr>
              <w:t>(</w:t>
            </w:r>
            <w:r w:rsidRPr="00555394">
              <w:rPr>
                <w:rFonts w:ascii="Arial" w:hAnsi="Arial" w:cs="Arial"/>
                <w:sz w:val="20"/>
                <w:szCs w:val="20"/>
                <w:lang w:val="en"/>
              </w:rPr>
              <w:t>policies)</w:t>
            </w:r>
            <w:r w:rsidRPr="00555394">
              <w:rPr>
                <w:rFonts w:ascii="Arial" w:hAnsi="Arial" w:cs="Arial"/>
                <w:sz w:val="20"/>
                <w:szCs w:val="20"/>
                <w:lang w:val="en"/>
              </w:rPr>
              <w:br/>
            </w:r>
            <w:r w:rsidRPr="00555394">
              <w:rPr>
                <w:rStyle w:val="hps"/>
                <w:rFonts w:ascii="Arial" w:hAnsi="Arial" w:cs="Arial"/>
                <w:sz w:val="20"/>
                <w:szCs w:val="20"/>
                <w:lang w:val="en"/>
              </w:rPr>
              <w:t>-environment</w:t>
            </w:r>
            <w:bookmarkStart w:id="1" w:name="_GoBack"/>
            <w:bookmarkEnd w:id="1"/>
            <w:r w:rsidRPr="00555394">
              <w:rPr>
                <w:rStyle w:val="hps"/>
                <w:rFonts w:ascii="Arial" w:hAnsi="Arial" w:cs="Arial"/>
                <w:sz w:val="20"/>
                <w:szCs w:val="20"/>
                <w:lang w:val="en"/>
              </w:rPr>
              <w:t>al policy</w:t>
            </w:r>
            <w:r w:rsidRPr="00555394">
              <w:rPr>
                <w:rStyle w:val="atn"/>
                <w:rFonts w:ascii="Arial" w:hAnsi="Arial" w:cs="Arial"/>
                <w:sz w:val="20"/>
                <w:szCs w:val="20"/>
                <w:lang w:val="en"/>
              </w:rPr>
              <w:t>-</w:t>
            </w:r>
            <w:r w:rsidRPr="00555394">
              <w:rPr>
                <w:rFonts w:ascii="Arial" w:hAnsi="Arial" w:cs="Arial"/>
                <w:sz w:val="20"/>
                <w:szCs w:val="20"/>
                <w:lang w:val="en"/>
              </w:rPr>
              <w:t xml:space="preserve">Slovenia </w:t>
            </w:r>
            <w:r w:rsidRPr="00555394">
              <w:rPr>
                <w:rStyle w:val="hps"/>
                <w:rFonts w:ascii="Arial" w:hAnsi="Arial" w:cs="Arial"/>
                <w:sz w:val="20"/>
                <w:szCs w:val="20"/>
                <w:lang w:val="en"/>
              </w:rPr>
              <w:t>(</w:t>
            </w:r>
            <w:r w:rsidRPr="00555394">
              <w:rPr>
                <w:rFonts w:ascii="Arial" w:hAnsi="Arial" w:cs="Arial"/>
                <w:sz w:val="20"/>
                <w:szCs w:val="20"/>
                <w:lang w:val="en"/>
              </w:rPr>
              <w:t>directions)</w:t>
            </w:r>
            <w:r w:rsidRPr="00555394">
              <w:rPr>
                <w:rFonts w:ascii="Arial" w:hAnsi="Arial" w:cs="Arial"/>
                <w:sz w:val="20"/>
                <w:szCs w:val="20"/>
                <w:lang w:val="en"/>
              </w:rPr>
              <w:br/>
            </w:r>
            <w:r w:rsidRPr="00555394">
              <w:rPr>
                <w:rStyle w:val="hps"/>
                <w:rFonts w:ascii="Arial" w:hAnsi="Arial" w:cs="Arial"/>
                <w:sz w:val="20"/>
                <w:szCs w:val="20"/>
                <w:lang w:val="en"/>
              </w:rPr>
              <w:t>-</w:t>
            </w:r>
            <w:r w:rsidRPr="00555394">
              <w:rPr>
                <w:rFonts w:ascii="Arial" w:hAnsi="Arial" w:cs="Arial"/>
                <w:sz w:val="20"/>
                <w:szCs w:val="20"/>
                <w:lang w:val="en"/>
              </w:rPr>
              <w:t xml:space="preserve">tourism policy in EU </w:t>
            </w:r>
            <w:r w:rsidRPr="00555394">
              <w:rPr>
                <w:rStyle w:val="hps"/>
                <w:rFonts w:ascii="Arial" w:hAnsi="Arial" w:cs="Arial"/>
                <w:sz w:val="20"/>
                <w:szCs w:val="20"/>
                <w:lang w:val="en"/>
              </w:rPr>
              <w:t>(</w:t>
            </w:r>
            <w:r w:rsidRPr="00555394">
              <w:rPr>
                <w:rFonts w:ascii="Arial" w:hAnsi="Arial" w:cs="Arial"/>
                <w:sz w:val="20"/>
                <w:szCs w:val="20"/>
                <w:lang w:val="en"/>
              </w:rPr>
              <w:t xml:space="preserve">objectives, </w:t>
            </w:r>
            <w:r w:rsidRPr="00555394">
              <w:rPr>
                <w:rStyle w:val="hps"/>
                <w:rFonts w:ascii="Arial" w:hAnsi="Arial" w:cs="Arial"/>
                <w:sz w:val="20"/>
                <w:szCs w:val="20"/>
                <w:lang w:val="en"/>
              </w:rPr>
              <w:t>measures</w:t>
            </w:r>
            <w:r w:rsidRPr="00555394">
              <w:rPr>
                <w:rFonts w:ascii="Arial" w:hAnsi="Arial" w:cs="Arial"/>
                <w:sz w:val="20"/>
                <w:szCs w:val="20"/>
                <w:lang w:val="en"/>
              </w:rPr>
              <w:t xml:space="preserve"> </w:t>
            </w:r>
            <w:r w:rsidRPr="00555394">
              <w:rPr>
                <w:rStyle w:val="hps"/>
                <w:rFonts w:ascii="Arial" w:hAnsi="Arial" w:cs="Arial"/>
                <w:sz w:val="20"/>
                <w:szCs w:val="20"/>
                <w:lang w:val="en"/>
              </w:rPr>
              <w:t>and</w:t>
            </w:r>
            <w:r w:rsidRPr="00555394">
              <w:rPr>
                <w:rFonts w:ascii="Arial" w:hAnsi="Arial" w:cs="Arial"/>
                <w:sz w:val="20"/>
                <w:szCs w:val="20"/>
                <w:lang w:val="en"/>
              </w:rPr>
              <w:t xml:space="preserve"> </w:t>
            </w:r>
            <w:r w:rsidRPr="00555394">
              <w:rPr>
                <w:rStyle w:val="hps"/>
                <w:rFonts w:ascii="Arial" w:hAnsi="Arial" w:cs="Arial"/>
                <w:sz w:val="20"/>
                <w:szCs w:val="20"/>
                <w:lang w:val="en"/>
              </w:rPr>
              <w:t>tools</w:t>
            </w:r>
            <w:r w:rsidRPr="00555394">
              <w:rPr>
                <w:rFonts w:ascii="Arial" w:hAnsi="Arial" w:cs="Arial"/>
                <w:sz w:val="20"/>
                <w:szCs w:val="20"/>
                <w:lang w:val="en"/>
              </w:rPr>
              <w:t>)</w:t>
            </w:r>
            <w:r w:rsidRPr="00555394">
              <w:rPr>
                <w:rFonts w:ascii="Arial" w:hAnsi="Arial" w:cs="Arial"/>
                <w:sz w:val="20"/>
                <w:szCs w:val="20"/>
                <w:lang w:val="en"/>
              </w:rPr>
              <w:br/>
            </w:r>
            <w:r w:rsidRPr="00555394">
              <w:rPr>
                <w:rStyle w:val="hps"/>
                <w:rFonts w:ascii="Arial" w:hAnsi="Arial" w:cs="Arial"/>
                <w:sz w:val="20"/>
                <w:szCs w:val="20"/>
                <w:lang w:val="en"/>
              </w:rPr>
              <w:t>-tourism policy</w:t>
            </w:r>
            <w:r w:rsidRPr="00555394">
              <w:rPr>
                <w:rFonts w:ascii="Arial" w:hAnsi="Arial" w:cs="Arial"/>
                <w:sz w:val="20"/>
                <w:szCs w:val="20"/>
                <w:lang w:val="en"/>
              </w:rPr>
              <w:t xml:space="preserve"> in </w:t>
            </w:r>
            <w:r w:rsidRPr="00555394">
              <w:rPr>
                <w:rStyle w:val="hps"/>
                <w:rFonts w:ascii="Arial" w:hAnsi="Arial" w:cs="Arial"/>
                <w:sz w:val="20"/>
                <w:szCs w:val="20"/>
                <w:lang w:val="en"/>
              </w:rPr>
              <w:t>Slovenia</w:t>
            </w:r>
            <w:r w:rsidRPr="00555394">
              <w:rPr>
                <w:rFonts w:ascii="Arial" w:hAnsi="Arial" w:cs="Arial"/>
                <w:sz w:val="20"/>
                <w:szCs w:val="20"/>
                <w:lang w:val="en"/>
              </w:rPr>
              <w:t xml:space="preserve"> </w:t>
            </w:r>
            <w:r w:rsidRPr="00555394">
              <w:rPr>
                <w:rStyle w:val="hps"/>
                <w:rFonts w:ascii="Arial" w:hAnsi="Arial" w:cs="Arial"/>
                <w:sz w:val="20"/>
                <w:szCs w:val="20"/>
                <w:lang w:val="en"/>
              </w:rPr>
              <w:t>(</w:t>
            </w:r>
            <w:r w:rsidRPr="00555394">
              <w:rPr>
                <w:rFonts w:ascii="Arial" w:hAnsi="Arial" w:cs="Arial"/>
                <w:sz w:val="20"/>
                <w:szCs w:val="20"/>
                <w:lang w:val="en"/>
              </w:rPr>
              <w:t xml:space="preserve">objectives, </w:t>
            </w:r>
            <w:r w:rsidRPr="00555394">
              <w:rPr>
                <w:rStyle w:val="hps"/>
                <w:rFonts w:ascii="Arial" w:hAnsi="Arial" w:cs="Arial"/>
                <w:sz w:val="20"/>
                <w:szCs w:val="20"/>
                <w:lang w:val="en"/>
              </w:rPr>
              <w:t>measures</w:t>
            </w:r>
            <w:r w:rsidRPr="00555394">
              <w:rPr>
                <w:rFonts w:ascii="Arial" w:hAnsi="Arial" w:cs="Arial"/>
                <w:sz w:val="20"/>
                <w:szCs w:val="20"/>
                <w:lang w:val="en"/>
              </w:rPr>
              <w:t xml:space="preserve"> </w:t>
            </w:r>
            <w:r w:rsidRPr="00555394">
              <w:rPr>
                <w:rStyle w:val="hps"/>
                <w:rFonts w:ascii="Arial" w:hAnsi="Arial" w:cs="Arial"/>
                <w:sz w:val="20"/>
                <w:szCs w:val="20"/>
                <w:lang w:val="en"/>
              </w:rPr>
              <w:t>and</w:t>
            </w:r>
            <w:r w:rsidRPr="00555394">
              <w:rPr>
                <w:rFonts w:ascii="Arial" w:hAnsi="Arial" w:cs="Arial"/>
                <w:sz w:val="20"/>
                <w:szCs w:val="20"/>
                <w:lang w:val="en"/>
              </w:rPr>
              <w:t xml:space="preserve"> </w:t>
            </w:r>
            <w:r w:rsidRPr="00555394">
              <w:rPr>
                <w:rStyle w:val="hps"/>
                <w:rFonts w:ascii="Arial" w:hAnsi="Arial" w:cs="Arial"/>
                <w:sz w:val="20"/>
                <w:szCs w:val="20"/>
                <w:lang w:val="en"/>
              </w:rPr>
              <w:t>tools</w:t>
            </w:r>
            <w:r w:rsidRPr="00555394">
              <w:rPr>
                <w:rFonts w:ascii="Arial" w:hAnsi="Arial" w:cs="Arial"/>
                <w:sz w:val="20"/>
                <w:szCs w:val="20"/>
                <w:lang w:val="en"/>
              </w:rPr>
              <w:t>)</w:t>
            </w:r>
            <w:r w:rsidRPr="00555394">
              <w:rPr>
                <w:rFonts w:ascii="Arial" w:hAnsi="Arial" w:cs="Arial"/>
                <w:sz w:val="20"/>
                <w:szCs w:val="20"/>
                <w:lang w:val="en"/>
              </w:rPr>
              <w:br/>
            </w:r>
            <w:r w:rsidRPr="00555394">
              <w:rPr>
                <w:rFonts w:ascii="Arial" w:hAnsi="Arial" w:cs="Arial"/>
                <w:sz w:val="20"/>
                <w:szCs w:val="20"/>
                <w:lang w:val="en"/>
              </w:rPr>
              <w:br/>
            </w:r>
            <w:r w:rsidRPr="00555394">
              <w:rPr>
                <w:rStyle w:val="hps"/>
                <w:rFonts w:ascii="Arial" w:hAnsi="Arial" w:cs="Arial"/>
                <w:sz w:val="20"/>
                <w:szCs w:val="20"/>
                <w:lang w:val="en"/>
              </w:rPr>
              <w:t>-planning of</w:t>
            </w:r>
            <w:r w:rsidRPr="00555394">
              <w:rPr>
                <w:rFonts w:ascii="Arial" w:hAnsi="Arial" w:cs="Arial"/>
                <w:sz w:val="20"/>
                <w:szCs w:val="20"/>
                <w:lang w:val="en"/>
              </w:rPr>
              <w:t xml:space="preserve"> </w:t>
            </w:r>
            <w:r w:rsidRPr="00555394">
              <w:rPr>
                <w:rStyle w:val="hps"/>
                <w:rFonts w:ascii="Arial" w:hAnsi="Arial" w:cs="Arial"/>
                <w:sz w:val="20"/>
                <w:szCs w:val="20"/>
                <w:lang w:val="en"/>
              </w:rPr>
              <w:t>tourism</w:t>
            </w:r>
            <w:r w:rsidRPr="00555394">
              <w:rPr>
                <w:rFonts w:ascii="Arial" w:hAnsi="Arial" w:cs="Arial"/>
                <w:sz w:val="20"/>
                <w:szCs w:val="20"/>
                <w:lang w:val="en"/>
              </w:rPr>
              <w:t xml:space="preserve"> </w:t>
            </w:r>
            <w:r w:rsidRPr="00555394">
              <w:rPr>
                <w:rStyle w:val="hps"/>
                <w:rFonts w:ascii="Arial" w:hAnsi="Arial" w:cs="Arial"/>
                <w:sz w:val="20"/>
                <w:szCs w:val="20"/>
                <w:lang w:val="en"/>
              </w:rPr>
              <w:t>development in Slovenia</w:t>
            </w:r>
            <w:r w:rsidRPr="00555394">
              <w:rPr>
                <w:rFonts w:ascii="Arial" w:hAnsi="Arial" w:cs="Arial"/>
                <w:sz w:val="20"/>
                <w:szCs w:val="20"/>
                <w:lang w:val="en"/>
              </w:rPr>
              <w:t xml:space="preserve"> </w:t>
            </w:r>
            <w:r w:rsidRPr="00555394">
              <w:rPr>
                <w:rStyle w:val="hps"/>
                <w:rFonts w:ascii="Arial" w:hAnsi="Arial" w:cs="Arial"/>
                <w:sz w:val="20"/>
                <w:szCs w:val="20"/>
                <w:lang w:val="en"/>
              </w:rPr>
              <w:t>and</w:t>
            </w:r>
            <w:r w:rsidRPr="00555394">
              <w:rPr>
                <w:rFonts w:ascii="Arial" w:hAnsi="Arial" w:cs="Arial"/>
                <w:sz w:val="20"/>
                <w:szCs w:val="20"/>
                <w:lang w:val="en"/>
              </w:rPr>
              <w:t xml:space="preserve"> </w:t>
            </w:r>
            <w:r w:rsidRPr="00555394">
              <w:rPr>
                <w:rStyle w:val="hps"/>
                <w:rFonts w:ascii="Arial" w:hAnsi="Arial" w:cs="Arial"/>
                <w:sz w:val="20"/>
                <w:szCs w:val="20"/>
                <w:lang w:val="en"/>
              </w:rPr>
              <w:t>its regions</w:t>
            </w:r>
            <w:r w:rsidRPr="00555394">
              <w:rPr>
                <w:rFonts w:ascii="Arial" w:hAnsi="Arial" w:cs="Arial"/>
                <w:sz w:val="20"/>
                <w:szCs w:val="20"/>
                <w:lang w:val="en"/>
              </w:rPr>
              <w:br/>
              <w:t xml:space="preserve">-traditional economical </w:t>
            </w:r>
            <w:r w:rsidRPr="00555394">
              <w:rPr>
                <w:rStyle w:val="hps"/>
                <w:rFonts w:ascii="Arial" w:hAnsi="Arial" w:cs="Arial"/>
                <w:sz w:val="20"/>
                <w:szCs w:val="20"/>
                <w:lang w:val="en"/>
              </w:rPr>
              <w:t>approach</w:t>
            </w:r>
            <w:r w:rsidRPr="00555394">
              <w:rPr>
                <w:rFonts w:ascii="Arial" w:hAnsi="Arial" w:cs="Arial"/>
                <w:sz w:val="20"/>
                <w:szCs w:val="20"/>
                <w:lang w:val="en"/>
              </w:rPr>
              <w:br/>
            </w:r>
            <w:r w:rsidRPr="00555394">
              <w:rPr>
                <w:rStyle w:val="hps"/>
                <w:rFonts w:ascii="Arial" w:hAnsi="Arial" w:cs="Arial"/>
                <w:sz w:val="20"/>
                <w:szCs w:val="20"/>
                <w:lang w:val="en"/>
              </w:rPr>
              <w:t>-</w:t>
            </w:r>
            <w:r w:rsidRPr="00555394">
              <w:rPr>
                <w:rFonts w:ascii="Arial" w:hAnsi="Arial" w:cs="Arial"/>
                <w:sz w:val="20"/>
                <w:szCs w:val="20"/>
                <w:lang w:val="en"/>
              </w:rPr>
              <w:t xml:space="preserve">spatial </w:t>
            </w:r>
            <w:r w:rsidRPr="00555394">
              <w:rPr>
                <w:rStyle w:val="hps"/>
                <w:rFonts w:ascii="Arial" w:hAnsi="Arial" w:cs="Arial"/>
                <w:sz w:val="20"/>
                <w:szCs w:val="20"/>
                <w:lang w:val="en"/>
              </w:rPr>
              <w:t>approach</w:t>
            </w:r>
            <w:r w:rsidRPr="00555394">
              <w:rPr>
                <w:rFonts w:ascii="Arial" w:hAnsi="Arial" w:cs="Arial"/>
                <w:sz w:val="20"/>
                <w:szCs w:val="20"/>
                <w:lang w:val="en"/>
              </w:rPr>
              <w:t xml:space="preserve"> </w:t>
            </w:r>
            <w:r w:rsidRPr="00555394">
              <w:rPr>
                <w:rStyle w:val="hps"/>
                <w:rFonts w:ascii="Arial" w:hAnsi="Arial" w:cs="Arial"/>
                <w:sz w:val="20"/>
                <w:szCs w:val="20"/>
                <w:lang w:val="en"/>
              </w:rPr>
              <w:t>(</w:t>
            </w:r>
            <w:r w:rsidRPr="00555394">
              <w:rPr>
                <w:rFonts w:ascii="Arial" w:hAnsi="Arial" w:cs="Arial"/>
                <w:sz w:val="20"/>
                <w:szCs w:val="20"/>
                <w:lang w:val="en"/>
              </w:rPr>
              <w:t>land use)</w:t>
            </w:r>
            <w:r w:rsidRPr="00555394">
              <w:rPr>
                <w:rFonts w:ascii="Arial" w:hAnsi="Arial" w:cs="Arial"/>
                <w:sz w:val="20"/>
                <w:szCs w:val="20"/>
                <w:lang w:val="en"/>
              </w:rPr>
              <w:br/>
            </w:r>
            <w:r w:rsidRPr="00555394">
              <w:rPr>
                <w:rStyle w:val="hps"/>
                <w:rFonts w:ascii="Arial" w:hAnsi="Arial" w:cs="Arial"/>
                <w:sz w:val="20"/>
                <w:szCs w:val="20"/>
                <w:lang w:val="en"/>
              </w:rPr>
              <w:t>-Tourism</w:t>
            </w:r>
            <w:r w:rsidRPr="00555394">
              <w:rPr>
                <w:rStyle w:val="atn"/>
                <w:rFonts w:ascii="Arial" w:hAnsi="Arial" w:cs="Arial"/>
                <w:sz w:val="20"/>
                <w:szCs w:val="20"/>
                <w:lang w:val="en"/>
              </w:rPr>
              <w:t>-</w:t>
            </w:r>
            <w:r w:rsidRPr="00555394">
              <w:rPr>
                <w:rFonts w:ascii="Arial" w:hAnsi="Arial" w:cs="Arial"/>
                <w:sz w:val="20"/>
                <w:szCs w:val="20"/>
                <w:lang w:val="en"/>
              </w:rPr>
              <w:t xml:space="preserve">planning </w:t>
            </w:r>
            <w:r w:rsidRPr="00555394">
              <w:rPr>
                <w:rStyle w:val="hps"/>
                <w:rFonts w:ascii="Arial" w:hAnsi="Arial" w:cs="Arial"/>
                <w:sz w:val="20"/>
                <w:szCs w:val="20"/>
                <w:lang w:val="en"/>
              </w:rPr>
              <w:t>for</w:t>
            </w:r>
            <w:r w:rsidRPr="00555394">
              <w:rPr>
                <w:rFonts w:ascii="Arial" w:hAnsi="Arial" w:cs="Arial"/>
                <w:sz w:val="20"/>
                <w:szCs w:val="20"/>
                <w:lang w:val="en"/>
              </w:rPr>
              <w:t xml:space="preserve"> </w:t>
            </w:r>
            <w:r w:rsidRPr="00555394">
              <w:rPr>
                <w:rStyle w:val="hps"/>
                <w:rFonts w:ascii="Arial" w:hAnsi="Arial" w:cs="Arial"/>
                <w:sz w:val="20"/>
                <w:szCs w:val="20"/>
                <w:lang w:val="en"/>
              </w:rPr>
              <w:t>the host</w:t>
            </w:r>
            <w:r w:rsidRPr="00555394">
              <w:rPr>
                <w:rFonts w:ascii="Arial" w:hAnsi="Arial" w:cs="Arial"/>
                <w:sz w:val="20"/>
                <w:szCs w:val="20"/>
                <w:lang w:val="en"/>
              </w:rPr>
              <w:t xml:space="preserve"> </w:t>
            </w:r>
            <w:r w:rsidRPr="00555394">
              <w:rPr>
                <w:rStyle w:val="hps"/>
                <w:rFonts w:ascii="Arial" w:hAnsi="Arial" w:cs="Arial"/>
                <w:sz w:val="20"/>
                <w:szCs w:val="20"/>
                <w:lang w:val="en"/>
              </w:rPr>
              <w:t>community</w:t>
            </w:r>
            <w:r w:rsidRPr="00555394">
              <w:rPr>
                <w:rFonts w:ascii="Arial" w:hAnsi="Arial" w:cs="Arial"/>
                <w:sz w:val="20"/>
                <w:szCs w:val="20"/>
                <w:lang w:val="en"/>
              </w:rPr>
              <w:br/>
            </w:r>
            <w:r w:rsidRPr="00555394">
              <w:rPr>
                <w:rStyle w:val="hps"/>
                <w:rFonts w:ascii="Arial" w:hAnsi="Arial" w:cs="Arial"/>
                <w:sz w:val="20"/>
                <w:szCs w:val="20"/>
                <w:lang w:val="en"/>
              </w:rPr>
              <w:t>-Sustainable</w:t>
            </w:r>
            <w:r w:rsidRPr="00555394">
              <w:rPr>
                <w:rFonts w:ascii="Arial" w:hAnsi="Arial" w:cs="Arial"/>
                <w:sz w:val="20"/>
                <w:szCs w:val="20"/>
                <w:lang w:val="en"/>
              </w:rPr>
              <w:t xml:space="preserve"> </w:t>
            </w:r>
            <w:r w:rsidRPr="00555394">
              <w:rPr>
                <w:rStyle w:val="hps"/>
                <w:rFonts w:ascii="Arial" w:hAnsi="Arial" w:cs="Arial"/>
                <w:sz w:val="20"/>
                <w:szCs w:val="20"/>
                <w:lang w:val="en"/>
              </w:rPr>
              <w:t>approach</w:t>
            </w:r>
            <w:r w:rsidRPr="00555394">
              <w:rPr>
                <w:rFonts w:ascii="Arial" w:hAnsi="Arial" w:cs="Arial"/>
                <w:sz w:val="20"/>
                <w:szCs w:val="20"/>
                <w:lang w:val="en"/>
              </w:rPr>
              <w:t xml:space="preserve"> </w:t>
            </w:r>
            <w:r w:rsidRPr="00555394">
              <w:rPr>
                <w:rStyle w:val="hps"/>
                <w:rFonts w:ascii="Arial" w:hAnsi="Arial" w:cs="Arial"/>
                <w:sz w:val="20"/>
                <w:szCs w:val="20"/>
                <w:lang w:val="en"/>
              </w:rPr>
              <w:t>oriented to</w:t>
            </w:r>
            <w:r w:rsidRPr="00555394">
              <w:rPr>
                <w:rFonts w:ascii="Arial" w:hAnsi="Arial" w:cs="Arial"/>
                <w:sz w:val="20"/>
                <w:szCs w:val="20"/>
                <w:lang w:val="en"/>
              </w:rPr>
              <w:t xml:space="preserve"> </w:t>
            </w:r>
            <w:r w:rsidRPr="00555394">
              <w:rPr>
                <w:rStyle w:val="hps"/>
                <w:rFonts w:ascii="Arial" w:hAnsi="Arial" w:cs="Arial"/>
                <w:sz w:val="20"/>
                <w:szCs w:val="20"/>
                <w:lang w:val="en"/>
              </w:rPr>
              <w:t>integrated tourist</w:t>
            </w:r>
            <w:r w:rsidRPr="00555394">
              <w:rPr>
                <w:rFonts w:ascii="Arial" w:hAnsi="Arial" w:cs="Arial"/>
                <w:sz w:val="20"/>
                <w:szCs w:val="20"/>
                <w:lang w:val="en"/>
              </w:rPr>
              <w:t xml:space="preserve"> </w:t>
            </w:r>
            <w:r w:rsidRPr="00555394">
              <w:rPr>
                <w:rStyle w:val="hps"/>
                <w:rFonts w:ascii="Arial" w:hAnsi="Arial" w:cs="Arial"/>
                <w:sz w:val="20"/>
                <w:szCs w:val="20"/>
                <w:lang w:val="en"/>
              </w:rPr>
              <w:t>development</w:t>
            </w:r>
            <w:r w:rsidRPr="00555394">
              <w:rPr>
                <w:rFonts w:ascii="Arial" w:hAnsi="Arial" w:cs="Arial"/>
                <w:sz w:val="20"/>
                <w:szCs w:val="20"/>
                <w:lang w:val="en"/>
              </w:rPr>
              <w:t xml:space="preserve"> </w:t>
            </w:r>
            <w:r w:rsidRPr="00555394">
              <w:rPr>
                <w:rStyle w:val="hps"/>
                <w:rFonts w:ascii="Arial" w:hAnsi="Arial" w:cs="Arial"/>
                <w:sz w:val="20"/>
                <w:szCs w:val="20"/>
                <w:lang w:val="en"/>
              </w:rPr>
              <w:t>and</w:t>
            </w:r>
            <w:r w:rsidRPr="00555394">
              <w:rPr>
                <w:rFonts w:ascii="Arial" w:hAnsi="Arial" w:cs="Arial"/>
                <w:sz w:val="20"/>
                <w:szCs w:val="20"/>
                <w:lang w:val="en"/>
              </w:rPr>
              <w:t xml:space="preserve"> </w:t>
            </w:r>
            <w:r w:rsidRPr="00555394">
              <w:rPr>
                <w:rStyle w:val="hps"/>
                <w:rFonts w:ascii="Arial" w:hAnsi="Arial" w:cs="Arial"/>
                <w:sz w:val="20"/>
                <w:szCs w:val="20"/>
                <w:lang w:val="en"/>
              </w:rPr>
              <w:t>planning</w:t>
            </w:r>
          </w:p>
        </w:tc>
      </w:tr>
    </w:tbl>
    <w:p w:rsidR="00601F99" w:rsidRPr="0067452F" w:rsidRDefault="00601F99" w:rsidP="0067452F"/>
    <w:sectPr w:rsidR="00601F99" w:rsidRPr="0067452F" w:rsidSect="00A62B5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8" w:right="1418" w:bottom="1985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0F55" w:rsidRDefault="00750F55" w:rsidP="009601B5">
      <w:r>
        <w:separator/>
      </w:r>
    </w:p>
  </w:endnote>
  <w:endnote w:type="continuationSeparator" w:id="0">
    <w:p w:rsidR="00750F55" w:rsidRDefault="00750F55" w:rsidP="009601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ejaVu Sans">
    <w:charset w:val="EE"/>
    <w:family w:val="swiss"/>
    <w:pitch w:val="variable"/>
    <w:sig w:usb0="E7002EFF" w:usb1="5200FDFF" w:usb2="0A042021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1B5" w:rsidRDefault="009601B5">
    <w:pPr>
      <w:pStyle w:val="Nog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1B5" w:rsidRDefault="009601B5">
    <w:pPr>
      <w:pStyle w:val="Nog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1B5" w:rsidRDefault="009601B5">
    <w:pPr>
      <w:pStyle w:val="Nog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0F55" w:rsidRDefault="00750F55" w:rsidP="009601B5">
      <w:r>
        <w:separator/>
      </w:r>
    </w:p>
  </w:footnote>
  <w:footnote w:type="continuationSeparator" w:id="0">
    <w:p w:rsidR="00750F55" w:rsidRDefault="00750F55" w:rsidP="009601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1B5" w:rsidRDefault="009601B5">
    <w:pPr>
      <w:pStyle w:val="Glava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1B5" w:rsidRDefault="009601B5" w:rsidP="009601B5">
    <w:pPr>
      <w:pStyle w:val="Glava"/>
      <w:jc w:val="center"/>
    </w:pPr>
    <w:r>
      <w:rPr>
        <w:noProof/>
        <w:lang w:eastAsia="sl-SI"/>
      </w:rPr>
      <w:drawing>
        <wp:inline distT="0" distB="0" distL="0" distR="0">
          <wp:extent cx="1711960" cy="956945"/>
          <wp:effectExtent l="0" t="0" r="2540" b="0"/>
          <wp:docPr id="1" name="Slika 1" descr="logo_julij_20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julij_20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196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601B5" w:rsidRDefault="009601B5" w:rsidP="009601B5">
    <w:pPr>
      <w:pStyle w:val="Glava"/>
    </w:pPr>
  </w:p>
  <w:p w:rsidR="009601B5" w:rsidRPr="009601B5" w:rsidRDefault="009601B5" w:rsidP="009601B5">
    <w:pPr>
      <w:pStyle w:val="Glava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1B5" w:rsidRDefault="009601B5">
    <w:pPr>
      <w:pStyle w:val="Glav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F06B00"/>
    <w:multiLevelType w:val="hybridMultilevel"/>
    <w:tmpl w:val="67242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DC4919"/>
    <w:multiLevelType w:val="hybridMultilevel"/>
    <w:tmpl w:val="294EEC0A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21E33D53"/>
    <w:multiLevelType w:val="hybridMultilevel"/>
    <w:tmpl w:val="C4A802C2"/>
    <w:lvl w:ilvl="0" w:tplc="040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i w:val="0"/>
      </w:rPr>
    </w:lvl>
    <w:lvl w:ilvl="1" w:tplc="0424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2219622B"/>
    <w:multiLevelType w:val="hybridMultilevel"/>
    <w:tmpl w:val="7540BC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E657FE"/>
    <w:multiLevelType w:val="hybridMultilevel"/>
    <w:tmpl w:val="E78C7DEE"/>
    <w:lvl w:ilvl="0" w:tplc="0424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4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4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24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4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4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4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CDD3BCD"/>
    <w:multiLevelType w:val="hybridMultilevel"/>
    <w:tmpl w:val="C4F81A3A"/>
    <w:lvl w:ilvl="0" w:tplc="53C88A22">
      <w:start w:val="1"/>
      <w:numFmt w:val="bullet"/>
      <w:lvlText w:val=""/>
      <w:lvlJc w:val="left"/>
      <w:pPr>
        <w:tabs>
          <w:tab w:val="num" w:pos="720"/>
        </w:tabs>
        <w:ind w:left="720" w:hanging="38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427CCE"/>
    <w:multiLevelType w:val="hybridMultilevel"/>
    <w:tmpl w:val="9DCC47C4"/>
    <w:lvl w:ilvl="0" w:tplc="040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i w:val="0"/>
      </w:rPr>
    </w:lvl>
    <w:lvl w:ilvl="1" w:tplc="0424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58B30E90"/>
    <w:multiLevelType w:val="hybridMultilevel"/>
    <w:tmpl w:val="DD1E806E"/>
    <w:lvl w:ilvl="0" w:tplc="04090001">
      <w:start w:val="1"/>
      <w:numFmt w:val="bullet"/>
      <w:lvlText w:val=""/>
      <w:lvlJc w:val="left"/>
      <w:pPr>
        <w:ind w:left="24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48" w:hanging="360"/>
      </w:pPr>
      <w:rPr>
        <w:rFonts w:ascii="Wingdings" w:hAnsi="Wingdings" w:hint="default"/>
      </w:rPr>
    </w:lvl>
  </w:abstractNum>
  <w:abstractNum w:abstractNumId="8" w15:restartNumberingAfterBreak="0">
    <w:nsid w:val="616404BF"/>
    <w:multiLevelType w:val="hybridMultilevel"/>
    <w:tmpl w:val="70BEC9E6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E312F2"/>
    <w:multiLevelType w:val="hybridMultilevel"/>
    <w:tmpl w:val="292853B2"/>
    <w:lvl w:ilvl="0" w:tplc="04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0" w15:restartNumberingAfterBreak="0">
    <w:nsid w:val="6E4A6A6B"/>
    <w:multiLevelType w:val="hybridMultilevel"/>
    <w:tmpl w:val="C29A373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715B72B6"/>
    <w:multiLevelType w:val="hybridMultilevel"/>
    <w:tmpl w:val="2BF47A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DC19E4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814F68"/>
    <w:multiLevelType w:val="hybridMultilevel"/>
    <w:tmpl w:val="00AAB632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9"/>
  </w:num>
  <w:num w:numId="5">
    <w:abstractNumId w:val="7"/>
  </w:num>
  <w:num w:numId="6">
    <w:abstractNumId w:val="1"/>
  </w:num>
  <w:num w:numId="7">
    <w:abstractNumId w:val="6"/>
  </w:num>
  <w:num w:numId="8">
    <w:abstractNumId w:val="10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avade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6A2"/>
    <w:rsid w:val="00042568"/>
    <w:rsid w:val="00062A53"/>
    <w:rsid w:val="000818E2"/>
    <w:rsid w:val="000A75B0"/>
    <w:rsid w:val="000C611D"/>
    <w:rsid w:val="00106478"/>
    <w:rsid w:val="001B6D47"/>
    <w:rsid w:val="001E6208"/>
    <w:rsid w:val="00260D3D"/>
    <w:rsid w:val="002D7D2A"/>
    <w:rsid w:val="002E7570"/>
    <w:rsid w:val="00326294"/>
    <w:rsid w:val="00360200"/>
    <w:rsid w:val="003F6128"/>
    <w:rsid w:val="004064C7"/>
    <w:rsid w:val="00481A75"/>
    <w:rsid w:val="004C1BF0"/>
    <w:rsid w:val="004C3080"/>
    <w:rsid w:val="00556E74"/>
    <w:rsid w:val="005667CE"/>
    <w:rsid w:val="00601F99"/>
    <w:rsid w:val="006630C5"/>
    <w:rsid w:val="0067452F"/>
    <w:rsid w:val="006757BF"/>
    <w:rsid w:val="00694669"/>
    <w:rsid w:val="006C7498"/>
    <w:rsid w:val="00702340"/>
    <w:rsid w:val="00742AFC"/>
    <w:rsid w:val="00750F55"/>
    <w:rsid w:val="00764794"/>
    <w:rsid w:val="007D1A8C"/>
    <w:rsid w:val="007F635F"/>
    <w:rsid w:val="007F646B"/>
    <w:rsid w:val="00801615"/>
    <w:rsid w:val="008127FF"/>
    <w:rsid w:val="008926FA"/>
    <w:rsid w:val="008B5BE5"/>
    <w:rsid w:val="00913D6E"/>
    <w:rsid w:val="009601B5"/>
    <w:rsid w:val="009B241A"/>
    <w:rsid w:val="009E1EC5"/>
    <w:rsid w:val="009E7B2B"/>
    <w:rsid w:val="00A273C1"/>
    <w:rsid w:val="00A36DFB"/>
    <w:rsid w:val="00A62B5B"/>
    <w:rsid w:val="00AA11AE"/>
    <w:rsid w:val="00AD4216"/>
    <w:rsid w:val="00AF234F"/>
    <w:rsid w:val="00B27BAA"/>
    <w:rsid w:val="00B377B5"/>
    <w:rsid w:val="00B44B2E"/>
    <w:rsid w:val="00B50D10"/>
    <w:rsid w:val="00B67015"/>
    <w:rsid w:val="00B7228C"/>
    <w:rsid w:val="00B908AF"/>
    <w:rsid w:val="00BA29D6"/>
    <w:rsid w:val="00C05275"/>
    <w:rsid w:val="00C36885"/>
    <w:rsid w:val="00C422BD"/>
    <w:rsid w:val="00CC2208"/>
    <w:rsid w:val="00CC3195"/>
    <w:rsid w:val="00CC4704"/>
    <w:rsid w:val="00CD14DE"/>
    <w:rsid w:val="00D516A2"/>
    <w:rsid w:val="00DB1032"/>
    <w:rsid w:val="00E304AF"/>
    <w:rsid w:val="00EE33AA"/>
    <w:rsid w:val="00FD3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7B5585E"/>
  <w15:docId w15:val="{C73A39B9-0182-4865-A428-FC0B585ED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A62B5B"/>
    <w:pPr>
      <w:suppressAutoHyphens/>
    </w:pPr>
    <w:rPr>
      <w:rFonts w:ascii="Calibri" w:eastAsia="Calibri" w:hAnsi="Calibri" w:cs="Calibri"/>
      <w:sz w:val="24"/>
      <w:szCs w:val="24"/>
      <w:lang w:eastAsia="ar-SA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Absatz-Standardschriftart">
    <w:name w:val="Absatz-Standardschriftart"/>
    <w:rsid w:val="00A62B5B"/>
  </w:style>
  <w:style w:type="paragraph" w:customStyle="1" w:styleId="Naslov1">
    <w:name w:val="Naslov1"/>
    <w:basedOn w:val="Navaden"/>
    <w:next w:val="Telobesedila"/>
    <w:rsid w:val="00A62B5B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Telobesedila">
    <w:name w:val="Body Text"/>
    <w:basedOn w:val="Navaden"/>
    <w:rsid w:val="00A62B5B"/>
    <w:pPr>
      <w:spacing w:after="120"/>
    </w:pPr>
  </w:style>
  <w:style w:type="paragraph" w:styleId="Seznam">
    <w:name w:val="List"/>
    <w:basedOn w:val="Telobesedila"/>
    <w:rsid w:val="00A62B5B"/>
  </w:style>
  <w:style w:type="paragraph" w:customStyle="1" w:styleId="Napis1">
    <w:name w:val="Napis1"/>
    <w:basedOn w:val="Navaden"/>
    <w:rsid w:val="00A62B5B"/>
    <w:pPr>
      <w:suppressLineNumbers/>
      <w:spacing w:before="120" w:after="120"/>
    </w:pPr>
    <w:rPr>
      <w:i/>
      <w:iCs/>
    </w:rPr>
  </w:style>
  <w:style w:type="paragraph" w:customStyle="1" w:styleId="Kazalo">
    <w:name w:val="Kazalo"/>
    <w:basedOn w:val="Navaden"/>
    <w:rsid w:val="00A62B5B"/>
    <w:pPr>
      <w:suppressLineNumbers/>
    </w:pPr>
  </w:style>
  <w:style w:type="paragraph" w:customStyle="1" w:styleId="Vsebinatabele">
    <w:name w:val="Vsebina tabele"/>
    <w:basedOn w:val="Navaden"/>
    <w:rsid w:val="00A62B5B"/>
    <w:pPr>
      <w:suppressLineNumbers/>
    </w:pPr>
  </w:style>
  <w:style w:type="paragraph" w:customStyle="1" w:styleId="Naslovtabele">
    <w:name w:val="Naslov tabele"/>
    <w:basedOn w:val="Vsebinatabele"/>
    <w:rsid w:val="00A62B5B"/>
    <w:pPr>
      <w:jc w:val="center"/>
    </w:pPr>
    <w:rPr>
      <w:b/>
      <w:bCs/>
    </w:rPr>
  </w:style>
  <w:style w:type="paragraph" w:styleId="Telobesedila3">
    <w:name w:val="Body Text 3"/>
    <w:basedOn w:val="Navaden"/>
    <w:link w:val="Telobesedila3Znak"/>
    <w:uiPriority w:val="99"/>
    <w:semiHidden/>
    <w:unhideWhenUsed/>
    <w:rsid w:val="00D516A2"/>
    <w:pPr>
      <w:spacing w:after="120"/>
    </w:pPr>
    <w:rPr>
      <w:sz w:val="16"/>
      <w:szCs w:val="16"/>
    </w:rPr>
  </w:style>
  <w:style w:type="character" w:customStyle="1" w:styleId="Telobesedila3Znak">
    <w:name w:val="Telo besedila 3 Znak"/>
    <w:link w:val="Telobesedila3"/>
    <w:uiPriority w:val="99"/>
    <w:semiHidden/>
    <w:rsid w:val="00D516A2"/>
    <w:rPr>
      <w:rFonts w:ascii="Calibri" w:eastAsia="Calibri" w:hAnsi="Calibri" w:cs="Calibri"/>
      <w:sz w:val="16"/>
      <w:szCs w:val="16"/>
      <w:lang w:eastAsia="ar-SA"/>
    </w:rPr>
  </w:style>
  <w:style w:type="paragraph" w:customStyle="1" w:styleId="Vnos">
    <w:name w:val="Vnos"/>
    <w:basedOn w:val="Navaden"/>
    <w:rsid w:val="00A273C1"/>
    <w:pPr>
      <w:suppressAutoHyphens w:val="0"/>
      <w:ind w:left="708"/>
      <w:jc w:val="both"/>
    </w:pPr>
    <w:rPr>
      <w:rFonts w:ascii="Times New Roman" w:eastAsia="Times New Roman" w:hAnsi="Times New Roman" w:cs="Times New Roman"/>
      <w:lang w:eastAsia="sl-SI"/>
    </w:rPr>
  </w:style>
  <w:style w:type="character" w:customStyle="1" w:styleId="hps">
    <w:name w:val="hps"/>
    <w:basedOn w:val="Privzetapisavaodstavka"/>
    <w:rsid w:val="00801615"/>
  </w:style>
  <w:style w:type="paragraph" w:styleId="Besedilooblaka">
    <w:name w:val="Balloon Text"/>
    <w:basedOn w:val="Navaden"/>
    <w:link w:val="BesedilooblakaZnak"/>
    <w:uiPriority w:val="99"/>
    <w:semiHidden/>
    <w:unhideWhenUsed/>
    <w:rsid w:val="00742AFC"/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link w:val="Besedilooblaka"/>
    <w:uiPriority w:val="99"/>
    <w:semiHidden/>
    <w:rsid w:val="00742AFC"/>
    <w:rPr>
      <w:rFonts w:ascii="Tahoma" w:eastAsia="Calibri" w:hAnsi="Tahoma" w:cs="Tahoma"/>
      <w:sz w:val="16"/>
      <w:szCs w:val="16"/>
      <w:lang w:eastAsia="ar-SA"/>
    </w:rPr>
  </w:style>
  <w:style w:type="character" w:styleId="Hiperpovezava">
    <w:name w:val="Hyperlink"/>
    <w:uiPriority w:val="99"/>
    <w:semiHidden/>
    <w:unhideWhenUsed/>
    <w:rsid w:val="000C611D"/>
    <w:rPr>
      <w:color w:val="0000FF"/>
      <w:u w:val="single"/>
    </w:rPr>
  </w:style>
  <w:style w:type="paragraph" w:styleId="Navadensplet">
    <w:name w:val="Normal (Web)"/>
    <w:basedOn w:val="Navaden"/>
    <w:uiPriority w:val="99"/>
    <w:semiHidden/>
    <w:unhideWhenUsed/>
    <w:rsid w:val="000C611D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lang w:eastAsia="sl-SI"/>
    </w:rPr>
  </w:style>
  <w:style w:type="paragraph" w:customStyle="1" w:styleId="Navaden1">
    <w:name w:val="Navaden1"/>
    <w:rsid w:val="00913D6E"/>
    <w:pPr>
      <w:suppressAutoHyphens/>
      <w:spacing w:line="100" w:lineRule="atLeast"/>
    </w:pPr>
    <w:rPr>
      <w:rFonts w:ascii="Calibri" w:eastAsia="Calibri" w:hAnsi="Calibri" w:cs="Calibri"/>
      <w:sz w:val="24"/>
      <w:szCs w:val="24"/>
      <w:lang w:eastAsia="ar-SA"/>
    </w:rPr>
  </w:style>
  <w:style w:type="character" w:customStyle="1" w:styleId="Privzetapisavaodstavka1">
    <w:name w:val="Privzeta pisava odstavka1"/>
    <w:rsid w:val="00913D6E"/>
  </w:style>
  <w:style w:type="character" w:customStyle="1" w:styleId="apple-converted-space">
    <w:name w:val="apple-converted-space"/>
    <w:basedOn w:val="Privzetapisavaodstavka"/>
    <w:rsid w:val="00360200"/>
  </w:style>
  <w:style w:type="paragraph" w:styleId="Odstavekseznama">
    <w:name w:val="List Paragraph"/>
    <w:basedOn w:val="Navaden"/>
    <w:uiPriority w:val="34"/>
    <w:qFormat/>
    <w:rsid w:val="00B27BAA"/>
    <w:pPr>
      <w:suppressAutoHyphens w:val="0"/>
      <w:ind w:left="720"/>
      <w:contextualSpacing/>
    </w:pPr>
    <w:rPr>
      <w:rFonts w:ascii="Times New Roman" w:eastAsia="Times New Roman" w:hAnsi="Times New Roman" w:cs="Times New Roman"/>
      <w:noProof/>
      <w:lang w:eastAsia="sl-SI"/>
    </w:rPr>
  </w:style>
  <w:style w:type="paragraph" w:styleId="Glava">
    <w:name w:val="header"/>
    <w:basedOn w:val="Navaden"/>
    <w:link w:val="GlavaZnak"/>
    <w:uiPriority w:val="99"/>
    <w:unhideWhenUsed/>
    <w:rsid w:val="009601B5"/>
    <w:pPr>
      <w:tabs>
        <w:tab w:val="center" w:pos="4513"/>
        <w:tab w:val="right" w:pos="9026"/>
      </w:tabs>
    </w:pPr>
  </w:style>
  <w:style w:type="character" w:customStyle="1" w:styleId="GlavaZnak">
    <w:name w:val="Glava Znak"/>
    <w:basedOn w:val="Privzetapisavaodstavka"/>
    <w:link w:val="Glava"/>
    <w:uiPriority w:val="99"/>
    <w:rsid w:val="009601B5"/>
    <w:rPr>
      <w:rFonts w:ascii="Calibri" w:eastAsia="Calibri" w:hAnsi="Calibri" w:cs="Calibri"/>
      <w:sz w:val="24"/>
      <w:szCs w:val="24"/>
      <w:lang w:eastAsia="ar-SA"/>
    </w:rPr>
  </w:style>
  <w:style w:type="paragraph" w:styleId="Noga">
    <w:name w:val="footer"/>
    <w:basedOn w:val="Navaden"/>
    <w:link w:val="NogaZnak"/>
    <w:uiPriority w:val="99"/>
    <w:unhideWhenUsed/>
    <w:rsid w:val="009601B5"/>
    <w:pPr>
      <w:tabs>
        <w:tab w:val="center" w:pos="4513"/>
        <w:tab w:val="right" w:pos="9026"/>
      </w:tabs>
    </w:pPr>
  </w:style>
  <w:style w:type="character" w:customStyle="1" w:styleId="NogaZnak">
    <w:name w:val="Noga Znak"/>
    <w:basedOn w:val="Privzetapisavaodstavka"/>
    <w:link w:val="Noga"/>
    <w:uiPriority w:val="99"/>
    <w:rsid w:val="009601B5"/>
    <w:rPr>
      <w:rFonts w:ascii="Calibri" w:eastAsia="Calibri" w:hAnsi="Calibri" w:cs="Calibri"/>
      <w:sz w:val="24"/>
      <w:szCs w:val="24"/>
      <w:lang w:eastAsia="ar-SA"/>
    </w:rPr>
  </w:style>
  <w:style w:type="character" w:customStyle="1" w:styleId="atn">
    <w:name w:val="atn"/>
    <w:basedOn w:val="Privzetapisavaodstavka"/>
    <w:rsid w:val="00B377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65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1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73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39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E305059007EAE4C85EC1447A8BB965C" ma:contentTypeVersion="14" ma:contentTypeDescription="Ustvari nov dokument." ma:contentTypeScope="" ma:versionID="16d888c8352c088aa8782df0ee639cdf">
  <xsd:schema xmlns:xsd="http://www.w3.org/2001/XMLSchema" xmlns:xs="http://www.w3.org/2001/XMLSchema" xmlns:p="http://schemas.microsoft.com/office/2006/metadata/properties" xmlns:ns2="f9727e83-187a-4974-84ff-b31eb6e48908" xmlns:ns3="7a901e73-fac6-4f3e-a710-43760ae8e462" targetNamespace="http://schemas.microsoft.com/office/2006/metadata/properties" ma:root="true" ma:fieldsID="eb7b9beb7fadada73065458bfc4e1547" ns2:_="" ns3:_="">
    <xsd:import namespace="f9727e83-187a-4974-84ff-b31eb6e48908"/>
    <xsd:import namespace="7a901e73-fac6-4f3e-a710-43760ae8e46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Datum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727e83-187a-4974-84ff-b31eb6e4890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V skupni rabi z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V skupni rabi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901e73-fac6-4f3e-a710-43760ae8e4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Datum" ma:index="16" nillable="true" ma:displayName="Datum" ma:format="DateOnly" ma:internalName="Datum">
      <xsd:simpleType>
        <xsd:restriction base="dms:DateTime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Vrsta vsebine"/>
        <xsd:element ref="dc:title" minOccurs="0" maxOccurs="1" ma:index="4" ma:displayName="Nasl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um xmlns="7a901e73-fac6-4f3e-a710-43760ae8e46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886D6A-A4EC-436B-A854-DD6C522955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4CEC825-480A-4A1F-A1E4-DBCA48D304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727e83-187a-4974-84ff-b31eb6e48908"/>
    <ds:schemaRef ds:uri="7a901e73-fac6-4f3e-a710-43760ae8e4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194B242-B8B4-4AA1-A390-3F895011B7C1}">
  <ds:schemaRefs>
    <ds:schemaRef ds:uri="http://schemas.microsoft.com/office/2006/metadata/properties"/>
    <ds:schemaRef ds:uri="http://schemas.microsoft.com/office/infopath/2007/PartnerControls"/>
    <ds:schemaRef ds:uri="7a901e73-fac6-4f3e-a710-43760ae8e462"/>
  </ds:schemaRefs>
</ds:datastoreItem>
</file>

<file path=customXml/itemProps4.xml><?xml version="1.0" encoding="utf-8"?>
<ds:datastoreItem xmlns:ds="http://schemas.openxmlformats.org/officeDocument/2006/customXml" ds:itemID="{51A8D3AC-F36C-450B-B119-107957EEC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1128</CharactersWithSpaces>
  <SharedDoc>false</SharedDoc>
  <HLinks>
    <vt:vector size="6" baseType="variant">
      <vt:variant>
        <vt:i4>65609</vt:i4>
      </vt:variant>
      <vt:variant>
        <vt:i4>78</vt:i4>
      </vt:variant>
      <vt:variant>
        <vt:i4>0</vt:i4>
      </vt:variant>
      <vt:variant>
        <vt:i4>5</vt:i4>
      </vt:variant>
      <vt:variant>
        <vt:lpwstr>http://dx.doi.org/10.1002/jtr.881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Milica Tokalić</cp:lastModifiedBy>
  <cp:revision>2</cp:revision>
  <cp:lastPrinted>2012-04-03T10:43:00Z</cp:lastPrinted>
  <dcterms:created xsi:type="dcterms:W3CDTF">2020-05-05T09:13:00Z</dcterms:created>
  <dcterms:modified xsi:type="dcterms:W3CDTF">2020-05-05T09:13:00Z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0x0101008E305059007EAE4C85EC1447A8BB965C</vt:lpwstr>
  </property>
</Properties>
</file>