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CB16D9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 w:rsidRPr="006C3469">
              <w:rPr>
                <w:rFonts w:ascii="Arial" w:hAnsi="Arial" w:cs="Arial"/>
                <w:color w:val="000000"/>
                <w:sz w:val="20"/>
                <w:szCs w:val="20"/>
              </w:rPr>
              <w:t xml:space="preserve">Marketing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6C3469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67452F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67452F" w:rsidRPr="00F52DE1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CB16D9">
        <w:trPr>
          <w:gridAfter w:val="1"/>
          <w:wAfter w:w="40" w:type="dxa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601F99" w:rsidRPr="008926FA" w:rsidTr="00CB16D9">
        <w:trPr>
          <w:trHeight w:val="389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F99" w:rsidRPr="008926FA" w:rsidRDefault="00CB16D9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601F99" w:rsidRPr="008926FA" w:rsidTr="00CB16D9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CB16D9" w:rsidRPr="008926FA" w:rsidTr="00CB16D9">
        <w:trPr>
          <w:trHeight w:val="2665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6D9" w:rsidRPr="006C3469" w:rsidRDefault="00CB16D9" w:rsidP="00CB16D9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US"/>
              </w:rPr>
              <w:t>M</w:t>
            </w:r>
            <w:proofErr w:type="spellStart"/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ulti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-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disciplinary of marketing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Setting a theoretical marketing concepts, the difference between marketing philosophy and its practice to progress in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Multi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-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disciplinary of marketing: economic marketing platform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Psychological platform of marketing. Sociological marketing Platform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Specifics of marketing services (including tourism)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relationships. Ethics in marketing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Basics of marketing management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Exploration of the relevant tourist enterprise environments (economic, socio-cultural, political, demographic, natural, technological)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Research needs and wishes of consumers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Exploration of the competition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Marketing mix activities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Product design (ideas, differentiation, life cycle, new product introduction, revitalization, quality ...)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Brand policy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Pricing policy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 xml:space="preserve">- Problems of location and distribution (agents, reservation systems, B2B marketing,...) 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Specifics of marketing activities in tourism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The process of strategic marketing managemen</w:t>
            </w:r>
            <w:bookmarkStart w:id="1" w:name="_GoBack"/>
            <w:bookmarkEnd w:id="1"/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t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Determining the mission, goals and business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 xml:space="preserve"> domain of tourism businesses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Organization of marketing in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Corporate identity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Strategic internet marketing design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Identification and segmentation of the tourism market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Competitive positioning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Internet marketing strategy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plan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Implementation of marketing strategies in the tourism market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Specific areas of marketing in tourism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of tourist destinations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of business tourism ("incentive" for fairs, conferences)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Events and Event Marketing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in the hospitality industry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of travel agencies and tour operators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Marketing of passenger carriers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lastRenderedPageBreak/>
              <w:br/>
              <w:t>Trends</w:t>
            </w: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t>:</w:t>
            </w:r>
            <w:r w:rsidRPr="006C3469">
              <w:rPr>
                <w:rFonts w:ascii="Arial" w:eastAsia="Times New Roman" w:hAnsi="Arial" w:cs="Arial"/>
                <w:color w:val="333333"/>
                <w:sz w:val="20"/>
                <w:szCs w:val="20"/>
                <w:lang w:val="en" w:eastAsia="en-US"/>
              </w:rPr>
              <w:br/>
              <w:t>- E-commerce and e-marketing in tourism</w:t>
            </w:r>
          </w:p>
        </w:tc>
      </w:tr>
    </w:tbl>
    <w:p w:rsidR="00601F99" w:rsidRPr="0067452F" w:rsidRDefault="00601F99" w:rsidP="0067452F"/>
    <w:sectPr w:rsidR="00601F99" w:rsidRPr="0067452F" w:rsidSect="00A62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49F" w:rsidRDefault="001E049F" w:rsidP="009601B5">
      <w:r>
        <w:separator/>
      </w:r>
    </w:p>
  </w:endnote>
  <w:endnote w:type="continuationSeparator" w:id="0">
    <w:p w:rsidR="001E049F" w:rsidRDefault="001E049F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49F" w:rsidRDefault="001E049F" w:rsidP="009601B5">
      <w:r>
        <w:separator/>
      </w:r>
    </w:p>
  </w:footnote>
  <w:footnote w:type="continuationSeparator" w:id="0">
    <w:p w:rsidR="001E049F" w:rsidRDefault="001E049F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2568"/>
    <w:rsid w:val="00062A53"/>
    <w:rsid w:val="000A75B0"/>
    <w:rsid w:val="000C611D"/>
    <w:rsid w:val="00106478"/>
    <w:rsid w:val="001B6D47"/>
    <w:rsid w:val="001E049F"/>
    <w:rsid w:val="001E6208"/>
    <w:rsid w:val="00260D3D"/>
    <w:rsid w:val="002D7D2A"/>
    <w:rsid w:val="002E7570"/>
    <w:rsid w:val="00326294"/>
    <w:rsid w:val="00360200"/>
    <w:rsid w:val="003F6128"/>
    <w:rsid w:val="004064C7"/>
    <w:rsid w:val="00481A75"/>
    <w:rsid w:val="004C1BF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B16D9"/>
    <w:rsid w:val="00CC2208"/>
    <w:rsid w:val="00CC3195"/>
    <w:rsid w:val="00CC4704"/>
    <w:rsid w:val="00CD14DE"/>
    <w:rsid w:val="00D516A2"/>
    <w:rsid w:val="00DB1032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F4EEA8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14" ma:contentTypeDescription="Ustvari nov dokument." ma:contentTypeScope="" ma:versionID="16d888c8352c088aa8782df0ee639cdf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eb7b9beb7fadada73065458bfc4e1547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86D6A-A4EC-436B-A854-DD6C52295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CEC825-480A-4A1F-A1E4-DBCA48D3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94B242-B8B4-4AA1-A390-3F895011B7C1}">
  <ds:schemaRefs>
    <ds:schemaRef ds:uri="http://schemas.microsoft.com/office/2006/metadata/properties"/>
    <ds:schemaRef ds:uri="http://schemas.microsoft.com/office/infopath/2007/PartnerControls"/>
    <ds:schemaRef ds:uri="7a901e73-fac6-4f3e-a710-43760ae8e462"/>
  </ds:schemaRefs>
</ds:datastoreItem>
</file>

<file path=customXml/itemProps4.xml><?xml version="1.0" encoding="utf-8"?>
<ds:datastoreItem xmlns:ds="http://schemas.openxmlformats.org/officeDocument/2006/customXml" ds:itemID="{CF3E8E3C-0B1D-4FF8-948D-1A768639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1914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Milica Tokalić</cp:lastModifiedBy>
  <cp:revision>2</cp:revision>
  <cp:lastPrinted>2012-04-03T10:43:00Z</cp:lastPrinted>
  <dcterms:created xsi:type="dcterms:W3CDTF">2020-05-06T06:17:00Z</dcterms:created>
  <dcterms:modified xsi:type="dcterms:W3CDTF">2020-05-06T06:17:00Z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</Properties>
</file>