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320"/>
        <w:gridCol w:w="3401"/>
        <w:gridCol w:w="1558"/>
        <w:gridCol w:w="1424"/>
        <w:gridCol w:w="25"/>
      </w:tblGrid>
      <w:tr w:rsidR="000B6BB9" w:rsidRPr="00F52DE1" w:rsidTr="00EB0C03">
        <w:tc>
          <w:tcPr>
            <w:tcW w:w="97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0B6BB9" w:rsidRPr="00F52DE1" w:rsidRDefault="000B6BB9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76613C" w:rsidRPr="00F52DE1" w:rsidTr="00EB0C03">
        <w:tc>
          <w:tcPr>
            <w:tcW w:w="2987" w:type="dxa"/>
            <w:shd w:val="clear" w:color="auto" w:fill="auto"/>
          </w:tcPr>
          <w:p w:rsidR="0076613C" w:rsidRPr="00F52DE1" w:rsidRDefault="0076613C" w:rsidP="0076613C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613C" w:rsidRPr="001E07DD" w:rsidRDefault="0076613C" w:rsidP="0076613C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r w:rsidRPr="001E07DD">
              <w:rPr>
                <w:rFonts w:ascii="Arial" w:hAnsi="Arial" w:cs="Arial"/>
                <w:color w:val="000000"/>
                <w:sz w:val="20"/>
                <w:szCs w:val="20"/>
              </w:rPr>
              <w:t>Management</w:t>
            </w:r>
          </w:p>
        </w:tc>
      </w:tr>
      <w:tr w:rsidR="0076613C" w:rsidRPr="00F52DE1" w:rsidTr="00EB0C03">
        <w:tc>
          <w:tcPr>
            <w:tcW w:w="2987" w:type="dxa"/>
            <w:shd w:val="clear" w:color="auto" w:fill="auto"/>
          </w:tcPr>
          <w:p w:rsidR="0076613C" w:rsidRPr="00F52DE1" w:rsidRDefault="0076613C" w:rsidP="0076613C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6613C" w:rsidRPr="00A17725" w:rsidRDefault="0076613C" w:rsidP="0076613C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613C" w:rsidRPr="00F52DE1" w:rsidTr="00EB0C03">
        <w:tc>
          <w:tcPr>
            <w:tcW w:w="2987" w:type="dxa"/>
            <w:shd w:val="clear" w:color="auto" w:fill="auto"/>
          </w:tcPr>
          <w:p w:rsidR="0076613C" w:rsidRPr="00F52DE1" w:rsidRDefault="0076613C" w:rsidP="0076613C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613C" w:rsidRPr="0076613C" w:rsidRDefault="0076613C" w:rsidP="0076613C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6613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76613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613C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76613C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76613C" w:rsidRPr="00F52DE1" w:rsidRDefault="0076613C" w:rsidP="0076613C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6613C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76613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613C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76613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613C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76613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613C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76613C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76613C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  <w:tr w:rsidR="0076613C" w:rsidRPr="00F52DE1" w:rsidTr="00EB0C03">
        <w:trPr>
          <w:gridAfter w:val="1"/>
          <w:wAfter w:w="25" w:type="dxa"/>
        </w:trPr>
        <w:tc>
          <w:tcPr>
            <w:tcW w:w="3307" w:type="dxa"/>
            <w:gridSpan w:val="2"/>
            <w:shd w:val="clear" w:color="auto" w:fill="auto"/>
            <w:vAlign w:val="center"/>
          </w:tcPr>
          <w:p w:rsidR="0076613C" w:rsidRPr="00F52DE1" w:rsidRDefault="0076613C" w:rsidP="0076613C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76613C" w:rsidRPr="00F52DE1" w:rsidRDefault="0076613C" w:rsidP="0076613C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76613C" w:rsidRPr="00F52DE1" w:rsidRDefault="0076613C" w:rsidP="0076613C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76613C" w:rsidRPr="00F52DE1" w:rsidRDefault="0076613C" w:rsidP="0076613C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AF234F" w:rsidRDefault="00AF234F" w:rsidP="000B6BB9">
      <w:bookmarkStart w:id="1" w:name="_GoBack"/>
      <w:bookmarkEnd w:id="1"/>
    </w:p>
    <w:tbl>
      <w:tblPr>
        <w:tblW w:w="9780" w:type="dxa"/>
        <w:tblInd w:w="-1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01"/>
        <w:gridCol w:w="179"/>
      </w:tblGrid>
      <w:tr w:rsidR="0084030F" w:rsidRPr="001E07DD" w:rsidTr="00C81B7A">
        <w:trPr>
          <w:gridAfter w:val="1"/>
          <w:wAfter w:w="179" w:type="dxa"/>
          <w:trHeight w:val="137"/>
        </w:trPr>
        <w:tc>
          <w:tcPr>
            <w:tcW w:w="9601" w:type="dxa"/>
            <w:tcBorders>
              <w:bottom w:val="single" w:sz="4" w:space="0" w:color="000000"/>
            </w:tcBorders>
            <w:shd w:val="clear" w:color="auto" w:fill="auto"/>
          </w:tcPr>
          <w:p w:rsidR="0084030F" w:rsidRPr="001E07DD" w:rsidRDefault="0084030F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1E07DD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1E07DD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E07DD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1E07DD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E07DD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1E07DD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84030F" w:rsidRPr="00A56145" w:rsidTr="00C81B7A">
        <w:trPr>
          <w:trHeight w:val="1827"/>
        </w:trPr>
        <w:tc>
          <w:tcPr>
            <w:tcW w:w="9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30F" w:rsidRPr="00A56145" w:rsidRDefault="0084030F" w:rsidP="00EB0C03">
            <w:pPr>
              <w:snapToGrid w:val="0"/>
              <w:ind w:left="107" w:hanging="10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Organizational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structure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functions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processes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84030F" w:rsidRPr="00A56145" w:rsidRDefault="0084030F" w:rsidP="00EB0C03">
            <w:pPr>
              <w:snapToGrid w:val="0"/>
              <w:ind w:left="107" w:hanging="107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-</w:t>
            </w:r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Definition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r w:rsidRPr="00A56145">
              <w:rPr>
                <w:rStyle w:val="atn"/>
                <w:rFonts w:ascii="Arial" w:hAnsi="Arial" w:cs="Arial"/>
                <w:sz w:val="20"/>
                <w:szCs w:val="20"/>
              </w:rPr>
              <w:t xml:space="preserve">–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process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6145">
              <w:rPr>
                <w:rStyle w:val="atn"/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system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view</w:t>
            </w:r>
            <w:proofErr w:type="spellEnd"/>
          </w:p>
          <w:p w:rsidR="0084030F" w:rsidRPr="00A56145" w:rsidRDefault="0084030F" w:rsidP="00EB0C03">
            <w:pPr>
              <w:snapToGrid w:val="0"/>
              <w:ind w:left="107" w:hanging="107"/>
              <w:rPr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-</w:t>
            </w:r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Classification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organization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organizational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structure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functions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4030F" w:rsidRPr="00A56145" w:rsidRDefault="0084030F" w:rsidP="00EB0C03">
            <w:pPr>
              <w:snapToGrid w:val="0"/>
              <w:ind w:left="107" w:hanging="107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-</w:t>
            </w:r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Organizational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p</w:t>
            </w: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rocesses</w:t>
            </w:r>
            <w:proofErr w:type="spellEnd"/>
          </w:p>
          <w:p w:rsidR="0084030F" w:rsidRPr="00A56145" w:rsidRDefault="0084030F" w:rsidP="00EB0C03">
            <w:pPr>
              <w:snapToGrid w:val="0"/>
              <w:ind w:left="107" w:hanging="107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-</w:t>
            </w:r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Organizational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Culture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Climate</w:t>
            </w:r>
            <w:proofErr w:type="spellEnd"/>
          </w:p>
          <w:p w:rsidR="0084030F" w:rsidRPr="00A56145" w:rsidRDefault="0084030F" w:rsidP="00EB0C03">
            <w:pPr>
              <w:snapToGrid w:val="0"/>
              <w:ind w:left="107" w:hanging="107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-</w:t>
            </w:r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Changes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organization</w:t>
            </w:r>
            <w:proofErr w:type="spellEnd"/>
          </w:p>
          <w:p w:rsidR="0084030F" w:rsidRPr="00A56145" w:rsidRDefault="0084030F" w:rsidP="00EB0C03">
            <w:pPr>
              <w:snapToGrid w:val="0"/>
              <w:ind w:left="107" w:hanging="107"/>
              <w:rPr>
                <w:rStyle w:val="hps"/>
                <w:rFonts w:ascii="Arial" w:hAnsi="Arial" w:cs="Arial"/>
                <w:sz w:val="20"/>
                <w:szCs w:val="20"/>
              </w:rPr>
            </w:pPr>
          </w:p>
          <w:p w:rsidR="0084030F" w:rsidRPr="00A56145" w:rsidRDefault="0084030F" w:rsidP="00EB0C03">
            <w:pPr>
              <w:snapToGrid w:val="0"/>
              <w:ind w:left="107" w:hanging="107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Management:</w:t>
            </w:r>
          </w:p>
          <w:p w:rsidR="0084030F" w:rsidRPr="00A56145" w:rsidRDefault="0084030F" w:rsidP="00EB0C03">
            <w:pPr>
              <w:snapToGrid w:val="0"/>
              <w:ind w:left="107" w:hanging="107"/>
              <w:rPr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-</w:t>
            </w:r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Definitions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(</w:t>
            </w:r>
            <w:r w:rsidRPr="00A56145">
              <w:rPr>
                <w:rFonts w:ascii="Arial" w:hAnsi="Arial" w:cs="Arial"/>
                <w:sz w:val="20"/>
                <w:szCs w:val="20"/>
              </w:rPr>
              <w:t xml:space="preserve">in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comparison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with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other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organizational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functions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84030F" w:rsidRPr="00A56145" w:rsidRDefault="0084030F" w:rsidP="00EB0C03">
            <w:pPr>
              <w:snapToGrid w:val="0"/>
              <w:ind w:left="107" w:hanging="107"/>
              <w:rPr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-</w:t>
            </w:r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Levels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forms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fields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function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management</w:t>
            </w:r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checks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techniques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84030F" w:rsidRPr="00A56145" w:rsidRDefault="0084030F" w:rsidP="00EB0C03">
            <w:pPr>
              <w:snapToGrid w:val="0"/>
              <w:ind w:left="107" w:hanging="107"/>
              <w:rPr>
                <w:rStyle w:val="hps"/>
                <w:rFonts w:ascii="Arial" w:hAnsi="Arial" w:cs="Arial"/>
                <w:sz w:val="20"/>
                <w:szCs w:val="20"/>
              </w:rPr>
            </w:pPr>
          </w:p>
          <w:p w:rsidR="0084030F" w:rsidRPr="00A56145" w:rsidRDefault="0084030F" w:rsidP="00EB0C03">
            <w:pPr>
              <w:snapToGrid w:val="0"/>
              <w:ind w:left="107" w:hanging="10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Specific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methods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management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tools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skills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>):</w:t>
            </w:r>
          </w:p>
          <w:p w:rsidR="0084030F" w:rsidRPr="00A56145" w:rsidRDefault="0084030F" w:rsidP="00EB0C03">
            <w:pPr>
              <w:snapToGrid w:val="0"/>
              <w:ind w:left="107" w:hanging="107"/>
              <w:rPr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-</w:t>
            </w:r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Administration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styles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levels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abilities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cybernetics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theory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relationships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II</w:t>
            </w:r>
            <w:r w:rsidRPr="00A56145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o</w:t>
            </w: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rder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84030F" w:rsidRPr="00A56145" w:rsidRDefault="0084030F" w:rsidP="00EB0C03">
            <w:pPr>
              <w:snapToGrid w:val="0"/>
              <w:ind w:left="107" w:hanging="107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-</w:t>
            </w:r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Decision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making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planning</w:t>
            </w:r>
            <w:proofErr w:type="spellEnd"/>
          </w:p>
          <w:p w:rsidR="0084030F" w:rsidRPr="00A56145" w:rsidRDefault="0084030F" w:rsidP="00EB0C03">
            <w:pPr>
              <w:snapToGrid w:val="0"/>
              <w:ind w:left="107" w:hanging="107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negotiation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process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cooperation</w:t>
            </w:r>
            <w:proofErr w:type="spellEnd"/>
          </w:p>
          <w:p w:rsidR="0084030F" w:rsidRPr="00A56145" w:rsidRDefault="0084030F" w:rsidP="00EB0C03">
            <w:pPr>
              <w:snapToGrid w:val="0"/>
              <w:ind w:left="107" w:hanging="107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communication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conflict</w:t>
            </w:r>
            <w:proofErr w:type="spellEnd"/>
          </w:p>
          <w:p w:rsidR="0084030F" w:rsidRPr="00A56145" w:rsidRDefault="0084030F" w:rsidP="00EB0C03">
            <w:pPr>
              <w:snapToGrid w:val="0"/>
              <w:ind w:left="107" w:hanging="107"/>
              <w:rPr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organizational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changes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methods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cases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84030F" w:rsidRPr="00A56145" w:rsidRDefault="0084030F" w:rsidP="00EB0C03">
            <w:pPr>
              <w:snapToGrid w:val="0"/>
              <w:ind w:left="107" w:hanging="107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-</w:t>
            </w:r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Project Management</w:t>
            </w:r>
          </w:p>
          <w:p w:rsidR="0084030F" w:rsidRPr="00A56145" w:rsidRDefault="0084030F" w:rsidP="00EB0C03">
            <w:pPr>
              <w:snapToGrid w:val="0"/>
              <w:ind w:left="107" w:hanging="107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-</w:t>
            </w:r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Crisis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management -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diagnostic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survival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planning</w:t>
            </w:r>
            <w:proofErr w:type="spellEnd"/>
          </w:p>
          <w:p w:rsidR="0084030F" w:rsidRPr="00A56145" w:rsidRDefault="0084030F" w:rsidP="00EB0C0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-</w:t>
            </w:r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Teamwork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d</w:t>
            </w: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esigning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process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cooperation</w:t>
            </w:r>
            <w:proofErr w:type="spellEnd"/>
            <w:r w:rsidRPr="00A56145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A56145">
              <w:rPr>
                <w:rFonts w:ascii="Arial" w:hAnsi="Arial" w:cs="Arial"/>
                <w:sz w:val="20"/>
                <w:szCs w:val="20"/>
              </w:rPr>
              <w:t>teams</w:t>
            </w:r>
            <w:proofErr w:type="spellEnd"/>
          </w:p>
          <w:p w:rsidR="0084030F" w:rsidRPr="00A56145" w:rsidRDefault="0084030F" w:rsidP="00EB0C03">
            <w:pPr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- Use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simulation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HOTS (Hotel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Operation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Training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System</w:t>
            </w:r>
            <w:proofErr w:type="spellEnd"/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>)</w:t>
            </w:r>
          </w:p>
          <w:p w:rsidR="0084030F" w:rsidRPr="00A56145" w:rsidRDefault="0084030F" w:rsidP="00EB0C03">
            <w:pPr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A56145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4030F" w:rsidRPr="00A56145" w:rsidRDefault="0084030F" w:rsidP="00EB0C0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4030F" w:rsidRPr="000B6BB9" w:rsidRDefault="0084030F" w:rsidP="000B6BB9"/>
    <w:sectPr w:rsidR="0084030F" w:rsidRPr="000B6BB9" w:rsidSect="00BE0A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579" w:rsidRDefault="002C5579" w:rsidP="00E44A16">
      <w:r>
        <w:separator/>
      </w:r>
    </w:p>
  </w:endnote>
  <w:endnote w:type="continuationSeparator" w:id="0">
    <w:p w:rsidR="002C5579" w:rsidRDefault="002C5579" w:rsidP="00E44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ejaVu Sans">
    <w:charset w:val="EE"/>
    <w:family w:val="swiss"/>
    <w:pitch w:val="variable"/>
    <w:sig w:usb0="E7002EFF" w:usb1="5200FDFF" w:usb2="0A042021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A16" w:rsidRDefault="00E44A16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A16" w:rsidRDefault="00E44A16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A16" w:rsidRDefault="00E44A16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579" w:rsidRDefault="002C5579" w:rsidP="00E44A16">
      <w:r>
        <w:separator/>
      </w:r>
    </w:p>
  </w:footnote>
  <w:footnote w:type="continuationSeparator" w:id="0">
    <w:p w:rsidR="002C5579" w:rsidRDefault="002C5579" w:rsidP="00E44A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A16" w:rsidRDefault="00E44A16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A16" w:rsidRDefault="00E44A16" w:rsidP="00E44A16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4A16" w:rsidRDefault="00E44A16">
    <w:pPr>
      <w:pStyle w:val="Glava"/>
    </w:pPr>
  </w:p>
  <w:p w:rsidR="00E44A16" w:rsidRDefault="00E44A16">
    <w:pPr>
      <w:pStyle w:val="Glav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A16" w:rsidRDefault="00E44A16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A0DBE"/>
    <w:multiLevelType w:val="hybridMultilevel"/>
    <w:tmpl w:val="D9680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46D84"/>
    <w:multiLevelType w:val="hybridMultilevel"/>
    <w:tmpl w:val="EF6A55AE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17C3E79"/>
    <w:multiLevelType w:val="hybridMultilevel"/>
    <w:tmpl w:val="199A6780"/>
    <w:lvl w:ilvl="0" w:tplc="2AAA4B3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7629D9"/>
    <w:multiLevelType w:val="hybridMultilevel"/>
    <w:tmpl w:val="2F1A640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5A4775"/>
    <w:multiLevelType w:val="hybridMultilevel"/>
    <w:tmpl w:val="4CE414C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842FCF"/>
    <w:multiLevelType w:val="hybridMultilevel"/>
    <w:tmpl w:val="BEB0E8F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EC43E9"/>
    <w:multiLevelType w:val="hybridMultilevel"/>
    <w:tmpl w:val="2BB4F26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A628D8"/>
    <w:multiLevelType w:val="hybridMultilevel"/>
    <w:tmpl w:val="296210C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F2355C"/>
    <w:multiLevelType w:val="hybridMultilevel"/>
    <w:tmpl w:val="ACE0870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15" w15:restartNumberingAfterBreak="0">
    <w:nsid w:val="5C3946C8"/>
    <w:multiLevelType w:val="hybridMultilevel"/>
    <w:tmpl w:val="F0A6C336"/>
    <w:lvl w:ilvl="0" w:tplc="7820C3EC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5D3E6E5F"/>
    <w:multiLevelType w:val="hybridMultilevel"/>
    <w:tmpl w:val="7F78AFE4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639F0CB7"/>
    <w:multiLevelType w:val="hybridMultilevel"/>
    <w:tmpl w:val="1B669D0A"/>
    <w:lvl w:ilvl="0" w:tplc="0424000B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65373383"/>
    <w:multiLevelType w:val="hybridMultilevel"/>
    <w:tmpl w:val="EB420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5121B"/>
    <w:multiLevelType w:val="hybridMultilevel"/>
    <w:tmpl w:val="8A02F56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8377E3"/>
    <w:multiLevelType w:val="hybridMultilevel"/>
    <w:tmpl w:val="95488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6215ED"/>
    <w:multiLevelType w:val="hybridMultilevel"/>
    <w:tmpl w:val="BBFC3E0E"/>
    <w:lvl w:ilvl="0" w:tplc="56CC60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17"/>
  </w:num>
  <w:num w:numId="5">
    <w:abstractNumId w:val="14"/>
  </w:num>
  <w:num w:numId="6">
    <w:abstractNumId w:val="3"/>
  </w:num>
  <w:num w:numId="7">
    <w:abstractNumId w:val="13"/>
  </w:num>
  <w:num w:numId="8">
    <w:abstractNumId w:val="21"/>
  </w:num>
  <w:num w:numId="9">
    <w:abstractNumId w:val="22"/>
  </w:num>
  <w:num w:numId="10">
    <w:abstractNumId w:val="24"/>
  </w:num>
  <w:num w:numId="11">
    <w:abstractNumId w:val="18"/>
  </w:num>
  <w:num w:numId="12">
    <w:abstractNumId w:val="6"/>
  </w:num>
  <w:num w:numId="13">
    <w:abstractNumId w:val="7"/>
  </w:num>
  <w:num w:numId="14">
    <w:abstractNumId w:val="10"/>
  </w:num>
  <w:num w:numId="15">
    <w:abstractNumId w:val="15"/>
  </w:num>
  <w:num w:numId="16">
    <w:abstractNumId w:val="4"/>
  </w:num>
  <w:num w:numId="17">
    <w:abstractNumId w:val="20"/>
  </w:num>
  <w:num w:numId="18">
    <w:abstractNumId w:val="9"/>
  </w:num>
  <w:num w:numId="19">
    <w:abstractNumId w:val="23"/>
  </w:num>
  <w:num w:numId="20">
    <w:abstractNumId w:val="16"/>
  </w:num>
  <w:num w:numId="21">
    <w:abstractNumId w:val="11"/>
  </w:num>
  <w:num w:numId="22">
    <w:abstractNumId w:val="1"/>
  </w:num>
  <w:num w:numId="23">
    <w:abstractNumId w:val="19"/>
  </w:num>
  <w:num w:numId="24">
    <w:abstractNumId w:val="2"/>
  </w:num>
  <w:num w:numId="25">
    <w:abstractNumId w:val="12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11E74"/>
    <w:rsid w:val="00032770"/>
    <w:rsid w:val="000527A6"/>
    <w:rsid w:val="00070C46"/>
    <w:rsid w:val="000A7DCE"/>
    <w:rsid w:val="000B6BB9"/>
    <w:rsid w:val="00112707"/>
    <w:rsid w:val="0015103F"/>
    <w:rsid w:val="00170B68"/>
    <w:rsid w:val="001779C2"/>
    <w:rsid w:val="001D7B8D"/>
    <w:rsid w:val="001E07DD"/>
    <w:rsid w:val="001E3DD2"/>
    <w:rsid w:val="00230BB7"/>
    <w:rsid w:val="002429DC"/>
    <w:rsid w:val="00275735"/>
    <w:rsid w:val="00285276"/>
    <w:rsid w:val="002C5579"/>
    <w:rsid w:val="00313580"/>
    <w:rsid w:val="00320AD3"/>
    <w:rsid w:val="00364800"/>
    <w:rsid w:val="003851A0"/>
    <w:rsid w:val="0043630B"/>
    <w:rsid w:val="004C5589"/>
    <w:rsid w:val="004C5ECD"/>
    <w:rsid w:val="004F256D"/>
    <w:rsid w:val="005D293A"/>
    <w:rsid w:val="005E0D80"/>
    <w:rsid w:val="005E79A7"/>
    <w:rsid w:val="005F48B5"/>
    <w:rsid w:val="006152FB"/>
    <w:rsid w:val="006E5125"/>
    <w:rsid w:val="00727DB9"/>
    <w:rsid w:val="00736016"/>
    <w:rsid w:val="007627CA"/>
    <w:rsid w:val="0076613C"/>
    <w:rsid w:val="007B6770"/>
    <w:rsid w:val="007F635F"/>
    <w:rsid w:val="007F646B"/>
    <w:rsid w:val="008121AF"/>
    <w:rsid w:val="00815B1A"/>
    <w:rsid w:val="0082608D"/>
    <w:rsid w:val="0084030F"/>
    <w:rsid w:val="008A46D1"/>
    <w:rsid w:val="008A786A"/>
    <w:rsid w:val="008B11B5"/>
    <w:rsid w:val="008B468D"/>
    <w:rsid w:val="008B6088"/>
    <w:rsid w:val="009E6DF9"/>
    <w:rsid w:val="00A273C1"/>
    <w:rsid w:val="00A56145"/>
    <w:rsid w:val="00AF234F"/>
    <w:rsid w:val="00B07F03"/>
    <w:rsid w:val="00B816E5"/>
    <w:rsid w:val="00B91CA4"/>
    <w:rsid w:val="00BE0AA7"/>
    <w:rsid w:val="00C57786"/>
    <w:rsid w:val="00C65CA6"/>
    <w:rsid w:val="00C81B7A"/>
    <w:rsid w:val="00CC6AD6"/>
    <w:rsid w:val="00CE7CC9"/>
    <w:rsid w:val="00CF35F5"/>
    <w:rsid w:val="00D516A2"/>
    <w:rsid w:val="00D773F6"/>
    <w:rsid w:val="00DA7FB7"/>
    <w:rsid w:val="00DE3BBC"/>
    <w:rsid w:val="00E44A16"/>
    <w:rsid w:val="00E8219D"/>
    <w:rsid w:val="00EC6565"/>
    <w:rsid w:val="00ED7A13"/>
    <w:rsid w:val="00F72637"/>
    <w:rsid w:val="00F82CAC"/>
    <w:rsid w:val="00FA2010"/>
    <w:rsid w:val="00FD1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6B80B2D-AE00-4176-9359-73FBDD73D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BE0AA7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BE0AA7"/>
  </w:style>
  <w:style w:type="paragraph" w:customStyle="1" w:styleId="Naslov1">
    <w:name w:val="Naslov1"/>
    <w:basedOn w:val="Navaden"/>
    <w:next w:val="Telobesedila"/>
    <w:rsid w:val="00BE0AA7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rsid w:val="00BE0AA7"/>
    <w:pPr>
      <w:spacing w:after="120"/>
    </w:pPr>
  </w:style>
  <w:style w:type="paragraph" w:styleId="Seznam">
    <w:name w:val="List"/>
    <w:basedOn w:val="Telobesedila"/>
    <w:rsid w:val="00BE0AA7"/>
  </w:style>
  <w:style w:type="paragraph" w:customStyle="1" w:styleId="Napis1">
    <w:name w:val="Napis1"/>
    <w:basedOn w:val="Navaden"/>
    <w:rsid w:val="00BE0AA7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rsid w:val="00BE0AA7"/>
    <w:pPr>
      <w:suppressLineNumbers/>
    </w:pPr>
  </w:style>
  <w:style w:type="paragraph" w:customStyle="1" w:styleId="Vsebinatabele">
    <w:name w:val="Vsebina tabele"/>
    <w:basedOn w:val="Navaden"/>
    <w:rsid w:val="00BE0AA7"/>
    <w:pPr>
      <w:suppressLineNumbers/>
    </w:pPr>
  </w:style>
  <w:style w:type="paragraph" w:customStyle="1" w:styleId="Naslovtabele">
    <w:name w:val="Naslov tabele"/>
    <w:basedOn w:val="Vsebinatabele"/>
    <w:rsid w:val="00BE0AA7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unhideWhenUsed/>
    <w:rsid w:val="00D516A2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uiPriority w:val="99"/>
    <w:semiHidden/>
    <w:rsid w:val="00D516A2"/>
    <w:rPr>
      <w:rFonts w:ascii="Calibri" w:eastAsia="Calibri" w:hAnsi="Calibri" w:cs="Calibri"/>
      <w:sz w:val="16"/>
      <w:szCs w:val="16"/>
      <w:lang w:eastAsia="ar-SA"/>
    </w:rPr>
  </w:style>
  <w:style w:type="paragraph" w:customStyle="1" w:styleId="Vnos">
    <w:name w:val="Vnos"/>
    <w:basedOn w:val="Navaden"/>
    <w:rsid w:val="00A273C1"/>
    <w:pPr>
      <w:suppressAutoHyphens w:val="0"/>
      <w:ind w:left="708"/>
      <w:jc w:val="both"/>
    </w:pPr>
    <w:rPr>
      <w:rFonts w:ascii="Times New Roman" w:eastAsia="Times New Roman" w:hAnsi="Times New Roman" w:cs="Times New Roman"/>
      <w:lang w:eastAsia="sl-SI"/>
    </w:rPr>
  </w:style>
  <w:style w:type="character" w:styleId="Hiperpovezava">
    <w:name w:val="Hyperlink"/>
    <w:uiPriority w:val="99"/>
    <w:semiHidden/>
    <w:unhideWhenUsed/>
    <w:rsid w:val="009E6DF9"/>
    <w:rPr>
      <w:color w:val="0000FF"/>
      <w:u w:val="single"/>
    </w:rPr>
  </w:style>
  <w:style w:type="paragraph" w:styleId="Navadensplet">
    <w:name w:val="Normal (Web)"/>
    <w:basedOn w:val="Navaden"/>
    <w:uiPriority w:val="99"/>
    <w:unhideWhenUsed/>
    <w:rsid w:val="009E6DF9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eastAsia="sl-SI"/>
    </w:rPr>
  </w:style>
  <w:style w:type="character" w:customStyle="1" w:styleId="hps">
    <w:name w:val="hps"/>
    <w:basedOn w:val="Privzetapisavaodstavka"/>
    <w:rsid w:val="00B816E5"/>
  </w:style>
  <w:style w:type="character" w:customStyle="1" w:styleId="atn">
    <w:name w:val="atn"/>
    <w:basedOn w:val="Privzetapisavaodstavka"/>
    <w:rsid w:val="00B816E5"/>
  </w:style>
  <w:style w:type="paragraph" w:customStyle="1" w:styleId="Navaden1">
    <w:name w:val="Navaden1"/>
    <w:rsid w:val="00313580"/>
    <w:pPr>
      <w:suppressAutoHyphens/>
      <w:spacing w:line="100" w:lineRule="atLeast"/>
    </w:pPr>
    <w:rPr>
      <w:rFonts w:ascii="Calibri" w:eastAsia="Calibri" w:hAnsi="Calibri" w:cs="Calibri"/>
      <w:sz w:val="24"/>
      <w:szCs w:val="24"/>
      <w:lang w:eastAsia="ar-SA"/>
    </w:rPr>
  </w:style>
  <w:style w:type="character" w:customStyle="1" w:styleId="Privzetapisavaodstavka1">
    <w:name w:val="Privzeta pisava odstavka1"/>
    <w:rsid w:val="00313580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FA2010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FA2010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apple-converted-space">
    <w:name w:val="apple-converted-space"/>
    <w:rsid w:val="00FA2010"/>
  </w:style>
  <w:style w:type="paragraph" w:styleId="Odstavekseznama">
    <w:name w:val="List Paragraph"/>
    <w:basedOn w:val="Navaden"/>
    <w:uiPriority w:val="34"/>
    <w:qFormat/>
    <w:rsid w:val="006E5125"/>
    <w:pPr>
      <w:ind w:left="708"/>
    </w:pPr>
  </w:style>
  <w:style w:type="character" w:styleId="Krepko">
    <w:name w:val="Strong"/>
    <w:basedOn w:val="Privzetapisavaodstavka"/>
    <w:uiPriority w:val="22"/>
    <w:qFormat/>
    <w:rsid w:val="00275735"/>
    <w:rPr>
      <w:b/>
      <w:bCs/>
    </w:rPr>
  </w:style>
  <w:style w:type="character" w:customStyle="1" w:styleId="a-declarative">
    <w:name w:val="a-declarative"/>
    <w:basedOn w:val="Privzetapisavaodstavka"/>
    <w:rsid w:val="00275735"/>
  </w:style>
  <w:style w:type="character" w:customStyle="1" w:styleId="a-size-large1">
    <w:name w:val="a-size-large1"/>
    <w:basedOn w:val="Privzetapisavaodstavka"/>
    <w:rsid w:val="00275735"/>
    <w:rPr>
      <w:rFonts w:ascii="Arial" w:hAnsi="Arial" w:cs="Arial" w:hint="default"/>
    </w:rPr>
  </w:style>
  <w:style w:type="character" w:styleId="Poudarek">
    <w:name w:val="Emphasis"/>
    <w:basedOn w:val="Privzetapisavaodstavka"/>
    <w:uiPriority w:val="20"/>
    <w:qFormat/>
    <w:rsid w:val="00275735"/>
    <w:rPr>
      <w:i/>
      <w:iCs/>
    </w:rPr>
  </w:style>
  <w:style w:type="character" w:customStyle="1" w:styleId="a-size-extra-large1">
    <w:name w:val="a-size-extra-large1"/>
    <w:basedOn w:val="Privzetapisavaodstavka"/>
    <w:rsid w:val="00275735"/>
    <w:rPr>
      <w:rFonts w:ascii="Arial" w:hAnsi="Arial" w:cs="Arial" w:hint="default"/>
    </w:rPr>
  </w:style>
  <w:style w:type="paragraph" w:customStyle="1" w:styleId="Default">
    <w:name w:val="Default"/>
    <w:rsid w:val="0027573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ongtext">
    <w:name w:val="long_text"/>
    <w:basedOn w:val="Privzetapisavaodstavka"/>
    <w:rsid w:val="00275735"/>
  </w:style>
  <w:style w:type="paragraph" w:styleId="Glava">
    <w:name w:val="header"/>
    <w:basedOn w:val="Navaden"/>
    <w:link w:val="GlavaZnak"/>
    <w:uiPriority w:val="99"/>
    <w:unhideWhenUsed/>
    <w:rsid w:val="00E44A16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E44A16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E44A16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E44A16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UP Turistica</Company>
  <LinksUpToDate>false</LinksUpToDate>
  <CharactersWithSpaces>1093</CharactersWithSpaces>
  <SharedDoc>false</SharedDoc>
  <HLinks>
    <vt:vector size="36" baseType="variant">
      <vt:variant>
        <vt:i4>4259860</vt:i4>
      </vt:variant>
      <vt:variant>
        <vt:i4>15</vt:i4>
      </vt:variant>
      <vt:variant>
        <vt:i4>0</vt:i4>
      </vt:variant>
      <vt:variant>
        <vt:i4>5</vt:i4>
      </vt:variant>
      <vt:variant>
        <vt:lpwstr>http://cobiss.izum.si/scripts/cobiss?command=DISPLAY&amp;base=COBIB&amp;RID=116839680</vt:lpwstr>
      </vt:variant>
      <vt:variant>
        <vt:lpwstr/>
      </vt:variant>
      <vt:variant>
        <vt:i4>7733280</vt:i4>
      </vt:variant>
      <vt:variant>
        <vt:i4>12</vt:i4>
      </vt:variant>
      <vt:variant>
        <vt:i4>0</vt:i4>
      </vt:variant>
      <vt:variant>
        <vt:i4>5</vt:i4>
      </vt:variant>
      <vt:variant>
        <vt:lpwstr>http://cobiss.izum.si/scripts/cobiss?command=DISPLAY&amp;base=COBIB&amp;RID=997086</vt:lpwstr>
      </vt:variant>
      <vt:variant>
        <vt:lpwstr/>
      </vt:variant>
      <vt:variant>
        <vt:i4>7733286</vt:i4>
      </vt:variant>
      <vt:variant>
        <vt:i4>9</vt:i4>
      </vt:variant>
      <vt:variant>
        <vt:i4>0</vt:i4>
      </vt:variant>
      <vt:variant>
        <vt:i4>5</vt:i4>
      </vt:variant>
      <vt:variant>
        <vt:lpwstr>http://cobiss.izum.si/scripts/cobiss?command=DISPLAY&amp;base=COBIB&amp;RID=1108168</vt:lpwstr>
      </vt:variant>
      <vt:variant>
        <vt:lpwstr/>
      </vt:variant>
      <vt:variant>
        <vt:i4>7995428</vt:i4>
      </vt:variant>
      <vt:variant>
        <vt:i4>6</vt:i4>
      </vt:variant>
      <vt:variant>
        <vt:i4>0</vt:i4>
      </vt:variant>
      <vt:variant>
        <vt:i4>5</vt:i4>
      </vt:variant>
      <vt:variant>
        <vt:lpwstr>http://cobiss.izum.si/scripts/cobiss?command=DISPLAY&amp;base=COBIB&amp;RID=1312222</vt:lpwstr>
      </vt:variant>
      <vt:variant>
        <vt:lpwstr/>
      </vt:variant>
      <vt:variant>
        <vt:i4>8060970</vt:i4>
      </vt:variant>
      <vt:variant>
        <vt:i4>3</vt:i4>
      </vt:variant>
      <vt:variant>
        <vt:i4>0</vt:i4>
      </vt:variant>
      <vt:variant>
        <vt:i4>5</vt:i4>
      </vt:variant>
      <vt:variant>
        <vt:lpwstr>http://cobiss.izum.si/scripts/cobiss?command=DISPLAY&amp;base=COBIB&amp;RID=842462</vt:lpwstr>
      </vt:variant>
      <vt:variant>
        <vt:lpwstr/>
      </vt:variant>
      <vt:variant>
        <vt:i4>7864365</vt:i4>
      </vt:variant>
      <vt:variant>
        <vt:i4>0</vt:i4>
      </vt:variant>
      <vt:variant>
        <vt:i4>0</vt:i4>
      </vt:variant>
      <vt:variant>
        <vt:i4>5</vt:i4>
      </vt:variant>
      <vt:variant>
        <vt:lpwstr>http://cobiss.izum.si/scripts/cobiss?command=DISPLAY&amp;base=COBIB&amp;RID=1125854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Janez Mekinc</dc:creator>
  <cp:lastModifiedBy>Nika Klepec</cp:lastModifiedBy>
  <cp:revision>2</cp:revision>
  <cp:lastPrinted>2016-05-11T06:52:00Z</cp:lastPrinted>
  <dcterms:created xsi:type="dcterms:W3CDTF">2019-05-23T08:59:00Z</dcterms:created>
  <dcterms:modified xsi:type="dcterms:W3CDTF">2019-05-23T08:59:00Z</dcterms:modified>
</cp:coreProperties>
</file>