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6728"/>
      </w:tblGrid>
      <w:tr w:rsidR="003E62ED" w:rsidRPr="00F52DE1" w:rsidTr="00EB0C03">
        <w:tc>
          <w:tcPr>
            <w:tcW w:w="9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3E62ED" w:rsidRPr="00F52DE1" w:rsidRDefault="003E62ED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3E62ED" w:rsidRPr="00F52DE1" w:rsidTr="00EB0C03">
        <w:tc>
          <w:tcPr>
            <w:tcW w:w="2987" w:type="dxa"/>
            <w:shd w:val="clear" w:color="auto" w:fill="auto"/>
          </w:tcPr>
          <w:p w:rsidR="003E62ED" w:rsidRPr="00F52DE1" w:rsidRDefault="003E62ED" w:rsidP="003E62ED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62ED" w:rsidRPr="00336337" w:rsidRDefault="003E62ED" w:rsidP="003E62ED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proofErr w:type="spellStart"/>
            <w:r w:rsidRPr="00336337">
              <w:rPr>
                <w:rFonts w:ascii="Arial" w:hAnsi="Arial" w:cs="Arial"/>
                <w:color w:val="000000"/>
                <w:sz w:val="20"/>
                <w:szCs w:val="20"/>
              </w:rPr>
              <w:t>Basics</w:t>
            </w:r>
            <w:proofErr w:type="spellEnd"/>
            <w:r w:rsidRPr="0033633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36337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33633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  <w:r w:rsidRPr="00336337">
              <w:rPr>
                <w:rFonts w:ascii="Arial" w:hAnsi="Arial" w:cs="Arial"/>
                <w:color w:val="000000"/>
                <w:sz w:val="20"/>
                <w:szCs w:val="20"/>
              </w:rPr>
              <w:t>nformation</w:t>
            </w:r>
            <w:proofErr w:type="spellEnd"/>
            <w:r w:rsidRPr="00336337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Pr="00336337">
              <w:rPr>
                <w:rFonts w:ascii="Arial" w:hAnsi="Arial" w:cs="Arial"/>
                <w:color w:val="000000"/>
                <w:sz w:val="20"/>
                <w:szCs w:val="20"/>
              </w:rPr>
              <w:t>cience</w:t>
            </w:r>
          </w:p>
        </w:tc>
      </w:tr>
      <w:tr w:rsidR="003E62ED" w:rsidRPr="00F52DE1" w:rsidTr="00EB0C03">
        <w:tc>
          <w:tcPr>
            <w:tcW w:w="2987" w:type="dxa"/>
            <w:shd w:val="clear" w:color="auto" w:fill="auto"/>
          </w:tcPr>
          <w:p w:rsidR="003E62ED" w:rsidRPr="00F52DE1" w:rsidRDefault="003E62ED" w:rsidP="003E62ED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3E62ED" w:rsidRPr="00A17725" w:rsidRDefault="003E62ED" w:rsidP="003E62ED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E62ED" w:rsidRPr="00F52DE1" w:rsidTr="00EB0C03">
        <w:tc>
          <w:tcPr>
            <w:tcW w:w="2987" w:type="dxa"/>
            <w:shd w:val="clear" w:color="auto" w:fill="auto"/>
          </w:tcPr>
          <w:p w:rsidR="003E62ED" w:rsidRPr="00F52DE1" w:rsidRDefault="003E62ED" w:rsidP="003E62ED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E62ED" w:rsidRPr="003E62ED" w:rsidRDefault="003E62ED" w:rsidP="003E62ED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3E62ED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3E62E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E62ED">
              <w:rPr>
                <w:rFonts w:ascii="Arial" w:hAnsi="Arial" w:cs="Arial"/>
                <w:color w:val="000000"/>
                <w:sz w:val="20"/>
                <w:szCs w:val="20"/>
              </w:rPr>
              <w:t>Enterprise</w:t>
            </w:r>
            <w:proofErr w:type="spellEnd"/>
            <w:r w:rsidRPr="003E62ED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Management,</w:t>
            </w:r>
          </w:p>
          <w:p w:rsidR="003E62ED" w:rsidRPr="00F52DE1" w:rsidRDefault="003E62ED" w:rsidP="003E62ED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3E62ED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3E62E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E62ED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3E62E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E62ED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3E62E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E62ED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  <w:r w:rsidRPr="003E62ED">
              <w:rPr>
                <w:rFonts w:ascii="Arial" w:hAnsi="Arial" w:cs="Arial"/>
                <w:color w:val="000000"/>
                <w:sz w:val="20"/>
                <w:szCs w:val="20"/>
              </w:rPr>
              <w:t xml:space="preserve">, 1st </w:t>
            </w:r>
            <w:proofErr w:type="spellStart"/>
            <w:r w:rsidRPr="003E62ED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</w:tbl>
    <w:p w:rsidR="00AF234F" w:rsidRDefault="00AF234F" w:rsidP="003E62ED"/>
    <w:tbl>
      <w:tblPr>
        <w:tblW w:w="9780" w:type="dxa"/>
        <w:tblInd w:w="-1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601"/>
        <w:gridCol w:w="179"/>
      </w:tblGrid>
      <w:tr w:rsidR="004461BB" w:rsidRPr="00336337" w:rsidTr="00A9767F">
        <w:trPr>
          <w:gridAfter w:val="1"/>
          <w:wAfter w:w="179" w:type="dxa"/>
          <w:trHeight w:val="137"/>
        </w:trPr>
        <w:tc>
          <w:tcPr>
            <w:tcW w:w="9601" w:type="dxa"/>
            <w:tcBorders>
              <w:bottom w:val="single" w:sz="4" w:space="0" w:color="000000"/>
            </w:tcBorders>
            <w:shd w:val="clear" w:color="auto" w:fill="auto"/>
          </w:tcPr>
          <w:p w:rsidR="004461BB" w:rsidRPr="00336337" w:rsidRDefault="004461BB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</w:pPr>
            <w:bookmarkStart w:id="1" w:name="_GoBack"/>
            <w:bookmarkEnd w:id="1"/>
            <w:r w:rsidRPr="00336337">
              <w:rPr>
                <w:rFonts w:ascii="Arial" w:hAnsi="Arial" w:cs="Arial"/>
                <w:b/>
                <w:color w:val="000000"/>
                <w:sz w:val="20"/>
                <w:szCs w:val="20"/>
                <w:lang w:val="en-US"/>
              </w:rPr>
              <w:t>Content (Syllabus outline):</w:t>
            </w:r>
          </w:p>
        </w:tc>
      </w:tr>
      <w:tr w:rsidR="004461BB" w:rsidRPr="00336337" w:rsidTr="00A9767F">
        <w:trPr>
          <w:trHeight w:val="2125"/>
        </w:trPr>
        <w:tc>
          <w:tcPr>
            <w:tcW w:w="9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3633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Basic Information and Communications science</w:t>
            </w: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3633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 Information Systems</w:t>
            </w: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3633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 The importance of IT</w:t>
            </w: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3633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 Hardware and software (operating systems and software solutions)</w:t>
            </w: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3633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 Network Management, Internet, intranet, extra net, Electronic Data Interchange</w:t>
            </w: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3633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 Communications and telecommunications technology (phone, fax, radio, press ok, digital TV ...)</w:t>
            </w: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3633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 Multimedia, video conferencing and mobile technology</w:t>
            </w: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3633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 Advantages and disadvantages of computerization</w:t>
            </w: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3633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Introduction to Information Systems in Tourism</w:t>
            </w: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3633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 Tourism as an information-intensive activity</w:t>
            </w: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3633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 History of IT in tourism</w:t>
            </w: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3633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 Computerization of tourism (travel industry, hotels, restaurants, ...)</w:t>
            </w: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3633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 Types of software in the tourism sector (general business systems, specialized systems, ...)</w:t>
            </w: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3633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 The field of tourism with special hardware requirements</w:t>
            </w: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3633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The structure of the field</w:t>
            </w: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3633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 Domestic and foreign organizations in the field of information technology in tourism</w:t>
            </w: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3633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 standards</w:t>
            </w: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3633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 Tourist projects, guidance and integration into the European Union and Slovenia</w:t>
            </w:r>
          </w:p>
          <w:p w:rsidR="004461BB" w:rsidRPr="00336337" w:rsidRDefault="004461BB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336337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- E-commerce and use of social networks</w:t>
            </w:r>
          </w:p>
        </w:tc>
      </w:tr>
    </w:tbl>
    <w:p w:rsidR="004461BB" w:rsidRPr="003E62ED" w:rsidRDefault="004461BB" w:rsidP="003E62ED"/>
    <w:sectPr w:rsidR="004461BB" w:rsidRPr="003E62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C19" w:rsidRDefault="00D23C19" w:rsidP="0036312D">
      <w:r>
        <w:separator/>
      </w:r>
    </w:p>
  </w:endnote>
  <w:endnote w:type="continuationSeparator" w:id="0">
    <w:p w:rsidR="00D23C19" w:rsidRDefault="00D23C19" w:rsidP="0036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ejaVu Sans">
    <w:charset w:val="EE"/>
    <w:family w:val="swiss"/>
    <w:pitch w:val="variable"/>
    <w:sig w:usb0="E7002EFF" w:usb1="5200FDFF" w:usb2="0A042021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12D" w:rsidRDefault="0036312D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12D" w:rsidRDefault="0036312D">
    <w:pPr>
      <w:pStyle w:val="Nog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12D" w:rsidRDefault="0036312D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C19" w:rsidRDefault="00D23C19" w:rsidP="0036312D">
      <w:r>
        <w:separator/>
      </w:r>
    </w:p>
  </w:footnote>
  <w:footnote w:type="continuationSeparator" w:id="0">
    <w:p w:rsidR="00D23C19" w:rsidRDefault="00D23C19" w:rsidP="003631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12D" w:rsidRDefault="0036312D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12D" w:rsidRDefault="0036312D" w:rsidP="0036312D">
    <w:pPr>
      <w:pStyle w:val="Glava"/>
      <w:jc w:val="center"/>
    </w:pPr>
    <w:r>
      <w:rPr>
        <w:noProof/>
        <w:lang w:eastAsia="sl-SI"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12D" w:rsidRDefault="0036312D" w:rsidP="0036312D">
    <w:pPr>
      <w:pStyle w:val="Glava"/>
      <w:jc w:val="center"/>
    </w:pPr>
  </w:p>
  <w:p w:rsidR="0036312D" w:rsidRDefault="0036312D" w:rsidP="0036312D">
    <w:pPr>
      <w:pStyle w:val="Glav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12D" w:rsidRDefault="0036312D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06B00"/>
    <w:multiLevelType w:val="hybridMultilevel"/>
    <w:tmpl w:val="67242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C4919"/>
    <w:multiLevelType w:val="hybridMultilevel"/>
    <w:tmpl w:val="294EEC0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1E33D53"/>
    <w:multiLevelType w:val="hybridMultilevel"/>
    <w:tmpl w:val="C4A802C2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7E657FE"/>
    <w:multiLevelType w:val="hybridMultilevel"/>
    <w:tmpl w:val="E78C7DEE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427CCE"/>
    <w:multiLevelType w:val="hybridMultilevel"/>
    <w:tmpl w:val="9DCC47C4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8B30E90"/>
    <w:multiLevelType w:val="hybridMultilevel"/>
    <w:tmpl w:val="DD1E806E"/>
    <w:lvl w:ilvl="0" w:tplc="0409000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8" w:hanging="360"/>
      </w:pPr>
      <w:rPr>
        <w:rFonts w:ascii="Wingdings" w:hAnsi="Wingdings" w:hint="default"/>
      </w:rPr>
    </w:lvl>
  </w:abstractNum>
  <w:abstractNum w:abstractNumId="6" w15:restartNumberingAfterBreak="0">
    <w:nsid w:val="61E312F2"/>
    <w:multiLevelType w:val="hybridMultilevel"/>
    <w:tmpl w:val="292853B2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6E4A6A6B"/>
    <w:multiLevelType w:val="hybridMultilevel"/>
    <w:tmpl w:val="C29A373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715B72B6"/>
    <w:multiLevelType w:val="hybridMultilevel"/>
    <w:tmpl w:val="2BF47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C19E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6215ED"/>
    <w:multiLevelType w:val="hybridMultilevel"/>
    <w:tmpl w:val="BBFC3E0E"/>
    <w:lvl w:ilvl="0" w:tplc="56CC60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A2"/>
    <w:rsid w:val="000D37AB"/>
    <w:rsid w:val="001106AE"/>
    <w:rsid w:val="00145C88"/>
    <w:rsid w:val="001E02E6"/>
    <w:rsid w:val="002913D2"/>
    <w:rsid w:val="0029204A"/>
    <w:rsid w:val="0029756D"/>
    <w:rsid w:val="002B0A4D"/>
    <w:rsid w:val="002B1141"/>
    <w:rsid w:val="00336337"/>
    <w:rsid w:val="0036312D"/>
    <w:rsid w:val="00367632"/>
    <w:rsid w:val="00380C7B"/>
    <w:rsid w:val="003A639D"/>
    <w:rsid w:val="003B495E"/>
    <w:rsid w:val="003E62ED"/>
    <w:rsid w:val="0040503F"/>
    <w:rsid w:val="004461BB"/>
    <w:rsid w:val="004D2202"/>
    <w:rsid w:val="004F4EF0"/>
    <w:rsid w:val="0055008B"/>
    <w:rsid w:val="005A01E3"/>
    <w:rsid w:val="005B22B7"/>
    <w:rsid w:val="006025BE"/>
    <w:rsid w:val="0065372A"/>
    <w:rsid w:val="006875E0"/>
    <w:rsid w:val="006B47A4"/>
    <w:rsid w:val="006D763C"/>
    <w:rsid w:val="00724AA3"/>
    <w:rsid w:val="007516DD"/>
    <w:rsid w:val="00777304"/>
    <w:rsid w:val="007F635F"/>
    <w:rsid w:val="007F646B"/>
    <w:rsid w:val="008035AB"/>
    <w:rsid w:val="0081436C"/>
    <w:rsid w:val="00883506"/>
    <w:rsid w:val="008B5D72"/>
    <w:rsid w:val="009171E0"/>
    <w:rsid w:val="00A273C1"/>
    <w:rsid w:val="00A37C98"/>
    <w:rsid w:val="00A44421"/>
    <w:rsid w:val="00A502D3"/>
    <w:rsid w:val="00A9767F"/>
    <w:rsid w:val="00AA36F9"/>
    <w:rsid w:val="00AF234F"/>
    <w:rsid w:val="00BB51DD"/>
    <w:rsid w:val="00C46B33"/>
    <w:rsid w:val="00CA04F0"/>
    <w:rsid w:val="00CF35DE"/>
    <w:rsid w:val="00D05C44"/>
    <w:rsid w:val="00D23469"/>
    <w:rsid w:val="00D23C19"/>
    <w:rsid w:val="00D516A2"/>
    <w:rsid w:val="00EE34D6"/>
    <w:rsid w:val="00F6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477A19DE-ECC8-41FA-AFFF-1BC7FF3B1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slov1">
    <w:name w:val="Naslov1"/>
    <w:basedOn w:val="Navaden"/>
    <w:next w:val="Telobesedila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lobesedila">
    <w:name w:val="Body Text"/>
    <w:basedOn w:val="Navaden"/>
    <w:pPr>
      <w:spacing w:after="120"/>
    </w:pPr>
  </w:style>
  <w:style w:type="paragraph" w:styleId="Seznam">
    <w:name w:val="List"/>
    <w:basedOn w:val="Telobesedila"/>
  </w:style>
  <w:style w:type="paragraph" w:customStyle="1" w:styleId="Napis1">
    <w:name w:val="Napis1"/>
    <w:basedOn w:val="Navaden"/>
    <w:pPr>
      <w:suppressLineNumbers/>
      <w:spacing w:before="120" w:after="120"/>
    </w:pPr>
    <w:rPr>
      <w:i/>
      <w:iCs/>
    </w:rPr>
  </w:style>
  <w:style w:type="paragraph" w:customStyle="1" w:styleId="Kazalo">
    <w:name w:val="Kazalo"/>
    <w:basedOn w:val="Navaden"/>
    <w:pPr>
      <w:suppressLineNumbers/>
    </w:pPr>
  </w:style>
  <w:style w:type="paragraph" w:customStyle="1" w:styleId="Vsebinatabele">
    <w:name w:val="Vsebina tabele"/>
    <w:basedOn w:val="Navaden"/>
    <w:pPr>
      <w:suppressLineNumbers/>
    </w:pPr>
  </w:style>
  <w:style w:type="paragraph" w:customStyle="1" w:styleId="Naslovtabele">
    <w:name w:val="Naslov tabele"/>
    <w:basedOn w:val="Vsebinatabele"/>
    <w:pPr>
      <w:jc w:val="center"/>
    </w:pPr>
    <w:rPr>
      <w:b/>
      <w:bCs/>
    </w:rPr>
  </w:style>
  <w:style w:type="paragraph" w:styleId="Telobesedila3">
    <w:name w:val="Body Text 3"/>
    <w:basedOn w:val="Navaden"/>
    <w:link w:val="Telobesedila3Znak"/>
    <w:uiPriority w:val="99"/>
    <w:semiHidden/>
    <w:unhideWhenUsed/>
    <w:rsid w:val="00D516A2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link w:val="Telobesedila3"/>
    <w:uiPriority w:val="99"/>
    <w:semiHidden/>
    <w:rsid w:val="00D516A2"/>
    <w:rPr>
      <w:rFonts w:ascii="Calibri" w:eastAsia="Calibri" w:hAnsi="Calibri" w:cs="Calibri"/>
      <w:sz w:val="16"/>
      <w:szCs w:val="16"/>
      <w:lang w:eastAsia="ar-SA"/>
    </w:rPr>
  </w:style>
  <w:style w:type="paragraph" w:customStyle="1" w:styleId="Vnos">
    <w:name w:val="Vnos"/>
    <w:basedOn w:val="Navaden"/>
    <w:rsid w:val="00A273C1"/>
    <w:pPr>
      <w:suppressAutoHyphens w:val="0"/>
      <w:ind w:left="708"/>
      <w:jc w:val="both"/>
    </w:pPr>
    <w:rPr>
      <w:rFonts w:ascii="Times New Roman" w:eastAsia="Times New Roman" w:hAnsi="Times New Roman" w:cs="Times New Roman"/>
      <w:lang w:eastAsia="sl-SI"/>
    </w:rPr>
  </w:style>
  <w:style w:type="character" w:customStyle="1" w:styleId="apple-style-span">
    <w:name w:val="apple-style-span"/>
    <w:basedOn w:val="Privzetapisavaodstavka"/>
    <w:rsid w:val="00EE34D6"/>
  </w:style>
  <w:style w:type="paragraph" w:customStyle="1" w:styleId="Navaden1">
    <w:name w:val="Navaden1"/>
    <w:rsid w:val="0040503F"/>
    <w:pPr>
      <w:suppressAutoHyphens/>
      <w:spacing w:line="100" w:lineRule="atLeast"/>
    </w:pPr>
    <w:rPr>
      <w:rFonts w:ascii="Calibri" w:eastAsia="Calibri" w:hAnsi="Calibri" w:cs="Calibri"/>
      <w:sz w:val="24"/>
      <w:szCs w:val="24"/>
      <w:lang w:eastAsia="ar-SA"/>
    </w:rPr>
  </w:style>
  <w:style w:type="character" w:customStyle="1" w:styleId="Privzetapisavaodstavka1">
    <w:name w:val="Privzeta pisava odstavka1"/>
    <w:rsid w:val="0040503F"/>
  </w:style>
  <w:style w:type="character" w:customStyle="1" w:styleId="apple-converted-space">
    <w:name w:val="apple-converted-space"/>
    <w:basedOn w:val="Privzetapisavaodstavka"/>
    <w:uiPriority w:val="99"/>
    <w:rsid w:val="0081436C"/>
    <w:rPr>
      <w:rFonts w:cs="Times New Roman"/>
    </w:rPr>
  </w:style>
  <w:style w:type="paragraph" w:styleId="Glava">
    <w:name w:val="header"/>
    <w:basedOn w:val="Navaden"/>
    <w:link w:val="GlavaZnak"/>
    <w:uiPriority w:val="99"/>
    <w:unhideWhenUsed/>
    <w:rsid w:val="0036312D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36312D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36312D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36312D"/>
    <w:rPr>
      <w:rFonts w:ascii="Calibri" w:eastAsia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98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BEA3CA98-5672-46A1-9076-11ADD9063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</dc:creator>
  <cp:keywords/>
  <dc:description>Poskusil vdahniti kaj vsebine. Mirno lahko tudi popravite, v kolikor menite, da prevodi/vsebina ne ustreza pričakovanjem.</dc:description>
  <cp:lastModifiedBy>Nika Klepec</cp:lastModifiedBy>
  <cp:revision>2</cp:revision>
  <cp:lastPrinted>1899-12-31T23:00:00Z</cp:lastPrinted>
  <dcterms:created xsi:type="dcterms:W3CDTF">2019-05-23T08:50:00Z</dcterms:created>
  <dcterms:modified xsi:type="dcterms:W3CDTF">2019-05-23T08:50:00Z</dcterms:modified>
  <cp:contentStatus>20.2.12</cp:contentStatus>
</cp:coreProperties>
</file>